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48B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附件</w:t>
      </w:r>
    </w:p>
    <w:p w14:paraId="7ABDF06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自强之星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奖学金个人自述填写规范</w:t>
      </w:r>
    </w:p>
    <w:p w14:paraId="07EB4323">
      <w:pPr>
        <w:rPr>
          <w:rFonts w:hint="eastAsia"/>
        </w:rPr>
      </w:pPr>
    </w:p>
    <w:p w14:paraId="0B982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一、总体要求</w:t>
      </w:r>
    </w:p>
    <w:p w14:paraId="597F5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自述须由本人撰写，紧扣励志主线，真实讲述克服困难、奋发成才的经历，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提供的奖励荣誉等经历须真实准确，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杜绝虚构情节、夸大其词和材料抄袭。内容不设门类、不限模板，凡能体现自强不息、坚韧不拔精神的真实事迹均可叙述；参考方向见本规范第三条。</w:t>
      </w:r>
    </w:p>
    <w:p w14:paraId="673DA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字数控制在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1500-</w:t>
      </w:r>
      <w:r>
        <w:rPr>
          <w:rFonts w:hint="eastAsia" w:ascii="仿宋_GB2312" w:hAnsi="仿宋_GB2312" w:eastAsia="仿宋_GB2312" w:cs="仿宋_GB2312"/>
          <w:sz w:val="32"/>
          <w:szCs w:val="32"/>
        </w:rPr>
        <w:t>2000 字，言简意赅，避免堆砌获奖清单和成绩排名。</w:t>
      </w:r>
    </w:p>
    <w:p w14:paraId="4B458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二、文档格式规范</w:t>
      </w:r>
    </w:p>
    <w:p w14:paraId="07ACF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标题：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个人自述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四字，方正小标宋简体、二号、居中，段后一行。</w:t>
      </w:r>
    </w:p>
    <w:p w14:paraId="749B7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正文：仿宋_GB2312、三号字，行距固定值 28 磅，首行缩进 2 字符。</w:t>
      </w:r>
    </w:p>
    <w:p w14:paraId="635A2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文件命名：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院系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，与其他证明材料合并上传。</w:t>
      </w:r>
    </w:p>
    <w:p w14:paraId="0FEBA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三、撰写参考方向</w:t>
      </w:r>
    </w:p>
    <w:p w14:paraId="03075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自述可结合本人实际，从以下方面选取最具代表性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的经历展开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仅供参考、不作归类限定：</w:t>
      </w:r>
    </w:p>
    <w:p w14:paraId="614717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爱国奉献与责任担当，如参军入伍、基层服务、重大活动服务保障等；</w:t>
      </w:r>
    </w:p>
    <w:p w14:paraId="32A5AD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道德弘扬与志愿公益，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如在校期间积极参与各类社会实践与志愿服务保障工作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的经历与实际贡献；</w:t>
      </w:r>
    </w:p>
    <w:p w14:paraId="105B5C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学术科研创新，如在资源或条件受限情况下坚持科研攻关、学科竞赛的经历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5CA335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身残志坚与逆境突破，如身体条件受限或罹患重大疾病仍然积极向上、逆境生长的自强经历；</w:t>
      </w:r>
    </w:p>
    <w:p w14:paraId="33E77D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自立自强与成长跃迁，如从困难起点出发实现学业或综合能力显著提升的成长轨迹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C065B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其他能够凸显本人励志自强的典型事迹。</w:t>
      </w:r>
    </w:p>
    <w:p w14:paraId="6AB52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四、注意事项</w:t>
      </w:r>
    </w:p>
    <w:p w14:paraId="3E6AD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涉及家庭变故、疾病、残疾、经济状况等敏感信息，由本人自愿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选择撰写，相关材料仅作为评审使用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；后续宣传报道将另行征得本人同意并作脱敏处理。自述中提到的获奖、科研、志愿时长等，须与上传的证明材料一致。</w:t>
      </w:r>
    </w:p>
    <w:p w14:paraId="3458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2456C3-C339-4A3D-9C5E-FCC0D79B01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011A7D9-3C30-49A2-ABFA-611312C76A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11F126C-4E81-4451-B9E1-41E9D7CB8CE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E56D03"/>
    <w:multiLevelType w:val="singleLevel"/>
    <w:tmpl w:val="99E56D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36AE9"/>
    <w:rsid w:val="3E036AE9"/>
    <w:rsid w:val="44A0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590</Words>
  <Characters>607</Characters>
  <Lines>0</Lines>
  <Paragraphs>0</Paragraphs>
  <TotalTime>1</TotalTime>
  <ScaleCrop>false</ScaleCrop>
  <LinksUpToDate>false</LinksUpToDate>
  <CharactersWithSpaces>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2026-10-27T08:08:00Z</dcterms:created>
  <dc:creator>阿米娜·艾海提</dc:creator>
  <cp:lastModifiedBy>阿米娜·艾海提</cp:lastModifiedBy>
  <dcterms:modified xsi:type="dcterms:W3CDTF">2026-10-28T03:23:22Z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F1AEE424D69F41859784095F9DD7E8E9_11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