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14863">
      <w:pPr>
        <w:spacing w:before="240" w:line="80" w:lineRule="atLeast"/>
        <w:jc w:val="center"/>
        <w:rPr>
          <w:rFonts w:ascii="方正小标宋简体" w:hAnsi="黑体" w:eastAsia="方正小标宋简体" w:cs="黑体"/>
          <w:kern w:val="0"/>
          <w:sz w:val="40"/>
          <w:szCs w:val="32"/>
        </w:rPr>
      </w:pPr>
      <w:r>
        <w:rPr>
          <w:rFonts w:hint="eastAsia" w:ascii="方正小标宋简体" w:hAnsi="黑体" w:eastAsia="方正小标宋简体" w:cs="黑体"/>
          <w:kern w:val="0"/>
          <w:sz w:val="40"/>
          <w:szCs w:val="32"/>
        </w:rPr>
        <w:t>北京师范大学校园地国家助学贷款</w:t>
      </w:r>
    </w:p>
    <w:p w14:paraId="0CEB44D7">
      <w:pPr>
        <w:spacing w:line="80" w:lineRule="atLeast"/>
        <w:jc w:val="center"/>
        <w:rPr>
          <w:rFonts w:ascii="方正小标宋简体" w:hAnsi="黑体" w:eastAsia="方正小标宋简体" w:cs="黑体"/>
          <w:kern w:val="0"/>
          <w:sz w:val="40"/>
          <w:szCs w:val="32"/>
        </w:rPr>
      </w:pPr>
      <w:r>
        <w:rPr>
          <w:rFonts w:hint="eastAsia" w:ascii="方正小标宋简体" w:hAnsi="黑体" w:eastAsia="方正小标宋简体" w:cs="黑体"/>
          <w:kern w:val="0"/>
          <w:sz w:val="40"/>
          <w:szCs w:val="32"/>
        </w:rPr>
        <w:t>学生在线申请指南</w:t>
      </w:r>
    </w:p>
    <w:p w14:paraId="2CEDE083">
      <w:pPr>
        <w:autoSpaceDE w:val="0"/>
        <w:autoSpaceDN w:val="0"/>
        <w:adjustRightInd w:val="0"/>
        <w:spacing w:before="480"/>
        <w:ind w:firstLine="560" w:firstLineChars="200"/>
        <w:rPr>
          <w:rFonts w:ascii="黑体" w:hAnsi="黑体" w:eastAsia="黑体" w:cs="仿宋"/>
          <w:kern w:val="0"/>
          <w:sz w:val="28"/>
          <w:szCs w:val="28"/>
        </w:rPr>
      </w:pPr>
      <w:r>
        <w:rPr>
          <w:rFonts w:hint="eastAsia" w:ascii="黑体" w:hAnsi="黑体" w:eastAsia="黑体" w:cs="仿宋"/>
          <w:kern w:val="0"/>
          <w:sz w:val="28"/>
          <w:szCs w:val="28"/>
        </w:rPr>
        <w:t>高校助学贷款是由政府主导、财政贴息、财政和高校共同给予</w:t>
      </w:r>
      <w:r>
        <w:rPr>
          <w:rFonts w:ascii="黑体" w:hAnsi="黑体" w:eastAsia="黑体" w:cs="仿宋"/>
          <w:kern w:val="0"/>
          <w:sz w:val="28"/>
          <w:szCs w:val="28"/>
        </w:rPr>
        <w:t>银行一定风险补偿金，银行、教育行政部门与高校共同操作的，帮助家庭经济困难学生支付在校学习期间所需的学费、住宿费和基本生活费的信用贷款，是我国普通高校家庭经济困难学生资助政策体系的重要组成部分</w:t>
      </w:r>
      <w:r>
        <w:rPr>
          <w:rFonts w:hint="eastAsia" w:ascii="黑体" w:hAnsi="黑体" w:eastAsia="黑体" w:cs="仿宋"/>
          <w:kern w:val="0"/>
          <w:sz w:val="28"/>
          <w:szCs w:val="28"/>
        </w:rPr>
        <w:t>。</w:t>
      </w:r>
    </w:p>
    <w:p w14:paraId="6462B57C">
      <w:pPr>
        <w:pStyle w:val="2"/>
        <w:keepNext/>
        <w:numPr>
          <w:ilvl w:val="0"/>
          <w:numId w:val="0"/>
        </w:numPr>
        <w:spacing w:before="240"/>
        <w:ind w:left="2903" w:leftChars="975"/>
      </w:pPr>
      <w:r>
        <w:rPr>
          <w:rFonts w:hint="eastAsia"/>
        </w:rPr>
        <w:t>中国银行手机银行A</w:t>
      </w:r>
      <w:r>
        <w:t>PP</w:t>
      </w:r>
      <w:r>
        <w:rPr>
          <w:rFonts w:hint="eastAsia"/>
        </w:rPr>
        <w:t>贷款申请流程</w:t>
      </w:r>
    </w:p>
    <w:p w14:paraId="06FEFAA6">
      <w:pPr>
        <w:spacing w:before="240" w:after="240"/>
      </w:pPr>
      <w:r>
        <w:rPr>
          <w:rFonts w:hint="eastAsia"/>
        </w:rPr>
        <w:drawing>
          <wp:inline distT="0" distB="0" distL="0" distR="0">
            <wp:extent cx="5280660" cy="7226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935" cy="72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863F7">
      <w:pPr>
        <w:autoSpaceDE w:val="0"/>
        <w:autoSpaceDN w:val="0"/>
        <w:adjustRightInd w:val="0"/>
        <w:ind w:firstLine="562" w:firstLineChars="200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b/>
          <w:bCs/>
          <w:kern w:val="0"/>
          <w:sz w:val="28"/>
          <w:szCs w:val="28"/>
        </w:rPr>
        <w:t>STEP1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：</w:t>
      </w:r>
      <w:r>
        <w:rPr>
          <w:rFonts w:hint="eastAsia" w:ascii="宋体" w:hAnsi="宋体" w:eastAsia="宋体" w:cs="仿宋"/>
          <w:kern w:val="0"/>
          <w:sz w:val="28"/>
          <w:szCs w:val="28"/>
        </w:rPr>
        <w:t>下载最新版“中国银行手机银行”</w:t>
      </w:r>
      <w:r>
        <w:rPr>
          <w:rFonts w:ascii="宋体" w:hAnsi="宋体" w:eastAsia="宋体" w:cs="仿宋"/>
          <w:kern w:val="0"/>
          <w:sz w:val="28"/>
          <w:szCs w:val="28"/>
        </w:rPr>
        <w:t>APP</w:t>
      </w:r>
      <w:r>
        <w:rPr>
          <w:rFonts w:hint="eastAsia" w:ascii="宋体" w:hAnsi="宋体" w:eastAsia="宋体" w:cs="仿宋"/>
          <w:kern w:val="0"/>
          <w:sz w:val="28"/>
          <w:szCs w:val="28"/>
        </w:rPr>
        <w:t>并完成注册。申请前学生本人需携带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有效身份证件</w:t>
      </w:r>
      <w:r>
        <w:rPr>
          <w:rFonts w:hint="eastAsia" w:ascii="宋体" w:hAnsi="宋体" w:eastAsia="宋体" w:cs="仿宋"/>
          <w:kern w:val="0"/>
          <w:sz w:val="28"/>
          <w:szCs w:val="28"/>
        </w:rPr>
        <w:t>及随录取通知书发放的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中国银行卡，到中国银行服务网点</w:t>
      </w:r>
      <w:r>
        <w:rPr>
          <w:rFonts w:hint="eastAsia" w:ascii="宋体" w:hAnsi="宋体" w:eastAsia="宋体" w:cs="仿宋"/>
          <w:kern w:val="0"/>
          <w:sz w:val="28"/>
          <w:szCs w:val="28"/>
        </w:rPr>
        <w:t>开通手机银行，下载</w:t>
      </w:r>
      <w:r>
        <w:rPr>
          <w:rFonts w:ascii="宋体" w:hAnsi="宋体" w:eastAsia="宋体" w:cs="仿宋"/>
          <w:kern w:val="0"/>
          <w:sz w:val="28"/>
          <w:szCs w:val="28"/>
        </w:rPr>
        <w:t>APP</w:t>
      </w:r>
      <w:r>
        <w:rPr>
          <w:rFonts w:hint="eastAsia" w:ascii="宋体" w:hAnsi="宋体" w:eastAsia="宋体" w:cs="仿宋"/>
          <w:kern w:val="0"/>
          <w:sz w:val="28"/>
          <w:szCs w:val="28"/>
        </w:rPr>
        <w:t>后点击右上角完成自助“注册”。</w:t>
      </w:r>
    </w:p>
    <w:p w14:paraId="0BC77A16">
      <w:pPr>
        <w:autoSpaceDE w:val="0"/>
        <w:autoSpaceDN w:val="0"/>
        <w:adjustRightInd w:val="0"/>
        <w:spacing w:before="240"/>
        <w:ind w:firstLine="562" w:firstLineChars="200"/>
        <w:rPr>
          <w:rFonts w:ascii="宋体" w:hAnsi="宋体" w:eastAsia="宋体" w:cs="仿宋"/>
          <w:color w:val="ED7D31" w:themeColor="accent2"/>
          <w:kern w:val="0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ascii="宋体" w:hAnsi="宋体" w:eastAsia="宋体" w:cs="仿宋"/>
          <w:b/>
          <w:bCs/>
          <w:kern w:val="0"/>
          <w:sz w:val="28"/>
          <w:szCs w:val="28"/>
        </w:rPr>
        <w:t>STEP2：</w:t>
      </w:r>
      <w:r>
        <w:rPr>
          <w:rFonts w:ascii="宋体" w:hAnsi="宋体" w:eastAsia="宋体" w:cs="仿宋"/>
          <w:kern w:val="0"/>
          <w:sz w:val="28"/>
          <w:szCs w:val="28"/>
        </w:rPr>
        <w:t>登录中国银行手机银行</w:t>
      </w:r>
      <w:r>
        <w:rPr>
          <w:rFonts w:hint="eastAsia" w:ascii="宋体" w:hAnsi="宋体" w:eastAsia="宋体" w:cs="仿宋"/>
          <w:kern w:val="0"/>
          <w:sz w:val="28"/>
          <w:szCs w:val="28"/>
        </w:rPr>
        <w:t>A</w:t>
      </w:r>
      <w:r>
        <w:rPr>
          <w:rFonts w:ascii="宋体" w:hAnsi="宋体" w:eastAsia="宋体" w:cs="仿宋"/>
          <w:kern w:val="0"/>
          <w:sz w:val="28"/>
          <w:szCs w:val="28"/>
        </w:rPr>
        <w:t>PP，搜索点击</w:t>
      </w:r>
      <w:r>
        <w:rPr>
          <w:rFonts w:ascii="宋体" w:hAnsi="宋体" w:eastAsia="宋体" w:cs="仿宋"/>
          <w:b/>
          <w:kern w:val="0"/>
          <w:sz w:val="28"/>
          <w:szCs w:val="28"/>
        </w:rPr>
        <w:t>“贷款”</w:t>
      </w:r>
      <w:r>
        <w:rPr>
          <w:rFonts w:ascii="宋体" w:hAnsi="宋体" w:eastAsia="宋体" w:cs="仿宋"/>
          <w:kern w:val="0"/>
          <w:sz w:val="28"/>
          <w:szCs w:val="28"/>
        </w:rPr>
        <w:t>。在新</w:t>
      </w:r>
      <w:r>
        <w:rPr>
          <w:rFonts w:hint="eastAsia" w:ascii="宋体" w:hAnsi="宋体" w:eastAsia="宋体" w:cs="仿宋"/>
          <w:kern w:val="0"/>
          <w:sz w:val="28"/>
          <w:szCs w:val="28"/>
        </w:rPr>
        <w:t>页面下拉后点击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【国家助学贷款】</w:t>
      </w:r>
      <w:r>
        <w:rPr>
          <w:rFonts w:hint="eastAsia" w:ascii="宋体" w:hAnsi="宋体" w:eastAsia="宋体" w:cs="仿宋"/>
          <w:kern w:val="0"/>
          <w:sz w:val="28"/>
          <w:szCs w:val="28"/>
        </w:rPr>
        <w:t>，点击申请</w:t>
      </w:r>
      <w:r>
        <w:rPr>
          <w:rFonts w:ascii="宋体" w:hAnsi="宋体" w:eastAsia="宋体" w:cs="仿宋"/>
          <w:kern w:val="0"/>
          <w:sz w:val="28"/>
          <w:szCs w:val="28"/>
        </w:rPr>
        <w:t>-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北京师范</w:t>
      </w:r>
      <w:r>
        <w:rPr>
          <w:rFonts w:ascii="宋体" w:hAnsi="宋体" w:eastAsia="宋体" w:cs="仿宋"/>
          <w:b/>
          <w:bCs/>
          <w:kern w:val="0"/>
          <w:sz w:val="28"/>
          <w:szCs w:val="28"/>
        </w:rPr>
        <w:t>大学</w:t>
      </w:r>
      <w:r>
        <w:rPr>
          <w:rFonts w:ascii="宋体" w:hAnsi="宋体" w:eastAsia="宋体" w:cs="仿宋"/>
          <w:kern w:val="0"/>
          <w:sz w:val="28"/>
          <w:szCs w:val="28"/>
        </w:rPr>
        <w:t>，开始</w:t>
      </w:r>
      <w:r>
        <w:rPr>
          <w:rFonts w:hint="eastAsia" w:ascii="宋体" w:hAnsi="宋体" w:eastAsia="宋体" w:cs="仿宋"/>
          <w:kern w:val="0"/>
          <w:sz w:val="28"/>
          <w:szCs w:val="28"/>
        </w:rPr>
        <w:t>贷款申请流程。</w:t>
      </w:r>
      <w:r>
        <w:rPr>
          <w:rFonts w:hint="eastAsia" w:ascii="宋体" w:hAnsi="宋体" w:eastAsia="宋体" w:cs="仿宋"/>
          <w:b/>
          <w:bCs/>
          <w:color w:val="FF0000"/>
          <w:kern w:val="0"/>
          <w:sz w:val="28"/>
          <w:szCs w:val="28"/>
        </w:rPr>
        <w:t>（珠海校区</w:t>
      </w:r>
      <w:r>
        <w:rPr>
          <w:rFonts w:hint="eastAsia" w:ascii="宋体" w:hAnsi="宋体" w:eastAsia="宋体" w:cs="仿宋"/>
          <w:b/>
          <w:bCs/>
          <w:color w:val="FF0000"/>
          <w:kern w:val="0"/>
          <w:sz w:val="28"/>
          <w:szCs w:val="28"/>
          <w:lang w:val="en-US" w:eastAsia="zh-CN"/>
        </w:rPr>
        <w:t>培养</w:t>
      </w:r>
      <w:r>
        <w:rPr>
          <w:rFonts w:hint="eastAsia" w:ascii="宋体" w:hAnsi="宋体" w:eastAsia="宋体" w:cs="仿宋"/>
          <w:b/>
          <w:bCs/>
          <w:color w:val="FF0000"/>
          <w:kern w:val="0"/>
          <w:sz w:val="28"/>
          <w:szCs w:val="28"/>
        </w:rPr>
        <w:t>学生同样选择北京市市辖区-北京师范大学）</w:t>
      </w:r>
      <w:bookmarkStart w:id="0" w:name="_GoBack"/>
      <w:bookmarkEnd w:id="0"/>
    </w:p>
    <w:p w14:paraId="5B13C874">
      <w:pPr>
        <w:autoSpaceDE w:val="0"/>
        <w:autoSpaceDN w:val="0"/>
        <w:adjustRightInd w:val="0"/>
        <w:jc w:val="center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294255" cy="37928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" r="703"/>
                    <a:stretch>
                      <a:fillRect/>
                    </a:stretch>
                  </pic:blipFill>
                  <pic:spPr>
                    <a:xfrm>
                      <a:off x="0" y="0"/>
                      <a:ext cx="2298537" cy="38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仿宋"/>
          <w:kern w:val="0"/>
          <w:sz w:val="28"/>
          <w:szCs w:val="28"/>
        </w:rPr>
        <w:t xml:space="preserve"> </w:t>
      </w:r>
      <w:r>
        <w:rPr>
          <w:rFonts w:ascii="宋体" w:hAnsi="宋体" w:eastAsia="宋体" w:cs="仿宋"/>
          <w:kern w:val="0"/>
          <w:sz w:val="28"/>
          <w:szCs w:val="28"/>
        </w:rPr>
        <w:t xml:space="preserve">      </w:t>
      </w:r>
      <w:r>
        <w:rPr>
          <w:rFonts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265045" cy="3744595"/>
            <wp:effectExtent l="0" t="0" r="190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" r="1002"/>
                    <a:stretch>
                      <a:fillRect/>
                    </a:stretch>
                  </pic:blipFill>
                  <pic:spPr>
                    <a:xfrm>
                      <a:off x="0" y="0"/>
                      <a:ext cx="2275896" cy="376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6813">
      <w:pPr>
        <w:autoSpaceDE w:val="0"/>
        <w:autoSpaceDN w:val="0"/>
        <w:adjustRightInd w:val="0"/>
        <w:spacing w:after="240"/>
        <w:jc w:val="center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263140" cy="3741420"/>
            <wp:effectExtent l="0" t="0" r="3810" b="0"/>
            <wp:docPr id="9" name="图片 9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" b="196"/>
                    <a:stretch>
                      <a:fillRect/>
                    </a:stretch>
                  </pic:blipFill>
                  <pic:spPr>
                    <a:xfrm>
                      <a:off x="0" y="0"/>
                      <a:ext cx="2267582" cy="374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仿宋"/>
          <w:kern w:val="0"/>
          <w:sz w:val="28"/>
          <w:szCs w:val="28"/>
        </w:rPr>
        <w:t xml:space="preserve"> </w:t>
      </w:r>
      <w:r>
        <w:rPr>
          <w:rFonts w:ascii="宋体" w:hAnsi="宋体" w:eastAsia="宋体" w:cs="仿宋"/>
          <w:kern w:val="0"/>
          <w:sz w:val="28"/>
          <w:szCs w:val="28"/>
        </w:rPr>
        <w:t xml:space="preserve">      </w:t>
      </w:r>
      <w:r>
        <w:rPr>
          <w:rFonts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267585" cy="374967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" t="4048" r="-61" b="21552"/>
                    <a:stretch>
                      <a:fillRect/>
                    </a:stretch>
                  </pic:blipFill>
                  <pic:spPr>
                    <a:xfrm>
                      <a:off x="0" y="0"/>
                      <a:ext cx="2272531" cy="37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7A0B">
      <w:pPr>
        <w:autoSpaceDE w:val="0"/>
        <w:autoSpaceDN w:val="0"/>
        <w:adjustRightInd w:val="0"/>
        <w:spacing w:before="240"/>
        <w:ind w:firstLine="562" w:firstLineChars="200"/>
        <w:rPr>
          <w:rFonts w:hint="eastAsia"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b/>
          <w:bCs/>
          <w:kern w:val="0"/>
          <w:sz w:val="28"/>
          <w:szCs w:val="28"/>
        </w:rPr>
        <w:t>STEP3：</w:t>
      </w:r>
      <w:r>
        <w:rPr>
          <w:rFonts w:ascii="宋体" w:hAnsi="宋体" w:eastAsia="宋体" w:cs="仿宋"/>
          <w:kern w:val="0"/>
          <w:sz w:val="28"/>
          <w:szCs w:val="28"/>
        </w:rPr>
        <w:t>如实完整填写申请资料。主要包括入学信息、贷</w:t>
      </w:r>
      <w:r>
        <w:rPr>
          <w:rFonts w:hint="eastAsia" w:ascii="宋体" w:hAnsi="宋体" w:eastAsia="宋体" w:cs="仿宋"/>
          <w:kern w:val="0"/>
          <w:sz w:val="28"/>
          <w:szCs w:val="28"/>
        </w:rPr>
        <w:t>款金额、居住地址（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详细到门牌号</w:t>
      </w:r>
      <w:r>
        <w:rPr>
          <w:rFonts w:hint="eastAsia" w:ascii="宋体" w:hAnsi="宋体" w:eastAsia="宋体" w:cs="仿宋"/>
          <w:kern w:val="0"/>
          <w:sz w:val="28"/>
          <w:szCs w:val="28"/>
        </w:rPr>
        <w:t>）、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所有家庭成员信息</w:t>
      </w:r>
      <w:r>
        <w:rPr>
          <w:rFonts w:hint="eastAsia" w:ascii="宋体" w:hAnsi="宋体" w:eastAsia="宋体" w:cs="仿宋"/>
          <w:kern w:val="0"/>
          <w:sz w:val="28"/>
          <w:szCs w:val="28"/>
        </w:rPr>
        <w:t>、家庭困难情况等。按系统要求上传证明材料：包含</w:t>
      </w:r>
      <w:r>
        <w:rPr>
          <w:rFonts w:hint="eastAsia" w:ascii="宋体" w:hAnsi="宋体" w:eastAsia="宋体" w:cs="仿宋"/>
          <w:b/>
          <w:bCs/>
          <w:kern w:val="0"/>
          <w:sz w:val="28"/>
          <w:szCs w:val="28"/>
        </w:rPr>
        <w:t>身份证原件、户口簿、录取通知书或学生证等</w:t>
      </w:r>
      <w:r>
        <w:rPr>
          <w:rFonts w:hint="eastAsia" w:ascii="宋体" w:hAnsi="宋体" w:eastAsia="宋体" w:cs="仿宋"/>
          <w:kern w:val="0"/>
          <w:sz w:val="28"/>
          <w:szCs w:val="28"/>
        </w:rPr>
        <w:t>；注意拍照清晰完整，请再次核对确保所有信息无误，在贷款提交过程中，需进行人脸识别。</w:t>
      </w:r>
    </w:p>
    <w:p w14:paraId="19F365A9">
      <w:pPr>
        <w:autoSpaceDE w:val="0"/>
        <w:autoSpaceDN w:val="0"/>
        <w:adjustRightInd w:val="0"/>
        <w:spacing w:before="240"/>
        <w:ind w:firstLine="562" w:firstLineChars="200"/>
        <w:rPr>
          <w:rFonts w:hint="default" w:ascii="宋体" w:hAnsi="宋体" w:eastAsia="宋体" w:cs="仿宋"/>
          <w:b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仿宋"/>
          <w:b/>
          <w:bCs/>
          <w:color w:val="FF0000"/>
          <w:kern w:val="0"/>
          <w:sz w:val="28"/>
          <w:szCs w:val="28"/>
          <w:lang w:val="en-US" w:eastAsia="zh-CN"/>
        </w:rPr>
        <w:t>注意：APP中的“家庭经济困难认定”非学校家庭经济困难认定结果，请申贷同学同步完成学校家庭经济困难认定。</w:t>
      </w:r>
    </w:p>
    <w:p w14:paraId="2B510977">
      <w:pPr>
        <w:autoSpaceDE w:val="0"/>
        <w:autoSpaceDN w:val="0"/>
        <w:adjustRightInd w:val="0"/>
        <w:spacing w:before="240"/>
        <w:jc w:val="center"/>
        <w:rPr>
          <w:rFonts w:ascii="宋体" w:hAnsi="宋体" w:eastAsia="宋体" w:cs="仿宋"/>
          <w:kern w:val="0"/>
          <w:sz w:val="28"/>
          <w:szCs w:val="28"/>
        </w:rPr>
      </w:pPr>
      <w:r>
        <w:drawing>
          <wp:inline distT="0" distB="0" distL="0" distR="0">
            <wp:extent cx="1934845" cy="5621655"/>
            <wp:effectExtent l="0" t="0" r="8255" b="0"/>
            <wp:docPr id="19" name="图片 1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9726" cy="563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62100" cy="559943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9" b="2294"/>
                    <a:stretch>
                      <a:fillRect/>
                    </a:stretch>
                  </pic:blipFill>
                  <pic:spPr>
                    <a:xfrm>
                      <a:off x="0" y="0"/>
                      <a:ext cx="1562849" cy="56025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7360" cy="56451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" b="2011"/>
                    <a:stretch>
                      <a:fillRect/>
                    </a:stretch>
                  </pic:blipFill>
                  <pic:spPr>
                    <a:xfrm>
                      <a:off x="0" y="0"/>
                      <a:ext cx="1739630" cy="56528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0AA8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1965960" cy="3048000"/>
            <wp:effectExtent l="0" t="0" r="0" b="0"/>
            <wp:docPr id="22" name="图片 22" descr="ac5c8e1838fc84958a2d0c678494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ac5c8e1838fc84958a2d0c6784947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4" b="17152"/>
                    <a:stretch>
                      <a:fillRect/>
                    </a:stretch>
                  </pic:blipFill>
                  <pic:spPr>
                    <a:xfrm>
                      <a:off x="0" y="0"/>
                      <a:ext cx="1974505" cy="306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drawing>
          <wp:inline distT="0" distB="0" distL="0" distR="0">
            <wp:extent cx="2169160" cy="304101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" b="698"/>
                    <a:stretch>
                      <a:fillRect/>
                    </a:stretch>
                  </pic:blipFill>
                  <pic:spPr>
                    <a:xfrm>
                      <a:off x="0" y="0"/>
                      <a:ext cx="2185314" cy="30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56A5">
      <w:pPr>
        <w:ind w:firstLine="562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>STEP4：</w:t>
      </w:r>
      <w:r>
        <w:rPr>
          <w:rFonts w:ascii="宋体" w:hAnsi="宋体" w:eastAsia="宋体"/>
          <w:sz w:val="28"/>
          <w:szCs w:val="28"/>
        </w:rPr>
        <w:t>在线签署借款合同。学校审核通过后</w:t>
      </w:r>
      <w:r>
        <w:rPr>
          <w:rFonts w:hint="eastAsia" w:ascii="宋体" w:hAnsi="宋体" w:eastAsia="宋体"/>
          <w:sz w:val="28"/>
          <w:szCs w:val="28"/>
        </w:rPr>
        <w:t>，学生即可登陆中行手机银行</w:t>
      </w:r>
      <w:r>
        <w:rPr>
          <w:rFonts w:ascii="宋体" w:hAnsi="宋体" w:eastAsia="宋体"/>
          <w:sz w:val="28"/>
          <w:szCs w:val="28"/>
        </w:rPr>
        <w:t>APP在【贷款】-【国家助学贷款】完成借款</w:t>
      </w:r>
      <w:r>
        <w:rPr>
          <w:rFonts w:hint="eastAsia" w:ascii="宋体" w:hAnsi="宋体" w:eastAsia="宋体"/>
          <w:sz w:val="28"/>
          <w:szCs w:val="28"/>
        </w:rPr>
        <w:t>合同签署，同时银行以</w:t>
      </w:r>
      <w:r>
        <w:rPr>
          <w:rFonts w:hint="eastAsia" w:ascii="宋体" w:hAnsi="宋体" w:eastAsia="宋体"/>
          <w:b/>
          <w:bCs/>
          <w:sz w:val="28"/>
          <w:szCs w:val="28"/>
        </w:rPr>
        <w:t>短信</w:t>
      </w:r>
      <w:r>
        <w:rPr>
          <w:rFonts w:hint="eastAsia" w:ascii="宋体" w:hAnsi="宋体" w:eastAsia="宋体"/>
          <w:sz w:val="28"/>
          <w:szCs w:val="28"/>
        </w:rPr>
        <w:t>通知审批结果及</w:t>
      </w:r>
      <w:r>
        <w:rPr>
          <w:rFonts w:hint="eastAsia" w:ascii="宋体" w:hAnsi="宋体" w:eastAsia="宋体"/>
          <w:b/>
          <w:bCs/>
          <w:sz w:val="28"/>
          <w:szCs w:val="28"/>
        </w:rPr>
        <w:t>入学验证码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078A4C86">
      <w:pPr>
        <w:jc w:val="center"/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392680" cy="2746375"/>
            <wp:effectExtent l="0" t="0" r="7620" b="0"/>
            <wp:docPr id="24" name="图片 24" descr="6ad2c69e5a5435eb22175e9f4b4005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6ad2c69e5a5435eb22175e9f4b400506_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674" cy="276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      </w:t>
      </w:r>
      <w:r>
        <w:rPr>
          <w:sz w:val="28"/>
          <w:szCs w:val="28"/>
        </w:rPr>
        <w:drawing>
          <wp:inline distT="0" distB="0" distL="0" distR="0">
            <wp:extent cx="1892935" cy="2750185"/>
            <wp:effectExtent l="0" t="0" r="0" b="0"/>
            <wp:docPr id="25" name="图片 25" descr="611ab461fe3e31f647dd67e06b25134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11ab461fe3e31f647dd67e06b251341_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3" b="4000"/>
                    <a:stretch>
                      <a:fillRect/>
                    </a:stretch>
                  </pic:blipFill>
                  <pic:spPr>
                    <a:xfrm>
                      <a:off x="0" y="0"/>
                      <a:ext cx="1929050" cy="28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8A601">
      <w:pPr>
        <w:autoSpaceDE w:val="0"/>
        <w:autoSpaceDN w:val="0"/>
        <w:adjustRightInd w:val="0"/>
        <w:spacing w:before="240"/>
        <w:ind w:firstLine="562" w:firstLineChars="200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b/>
          <w:bCs/>
          <w:kern w:val="0"/>
          <w:sz w:val="28"/>
          <w:szCs w:val="28"/>
        </w:rPr>
        <w:t>STEP5：</w:t>
      </w:r>
      <w:r>
        <w:rPr>
          <w:rFonts w:ascii="宋体" w:hAnsi="宋体" w:eastAsia="宋体" w:cs="仿宋"/>
          <w:kern w:val="0"/>
          <w:sz w:val="28"/>
          <w:szCs w:val="28"/>
        </w:rPr>
        <w:t>入学确认。在线签署借款合同后，请妥善保存入</w:t>
      </w:r>
      <w:r>
        <w:rPr>
          <w:rFonts w:hint="eastAsia" w:ascii="宋体" w:hAnsi="宋体" w:eastAsia="宋体" w:cs="仿宋"/>
          <w:kern w:val="0"/>
          <w:sz w:val="28"/>
          <w:szCs w:val="28"/>
        </w:rPr>
        <w:t>学验证码，及时向</w:t>
      </w:r>
      <w:r>
        <w:rPr>
          <w:rFonts w:ascii="宋体" w:hAnsi="宋体" w:eastAsia="宋体" w:cs="仿宋"/>
          <w:kern w:val="0"/>
          <w:sz w:val="28"/>
          <w:szCs w:val="28"/>
        </w:rPr>
        <w:t>学校提供入学验证码以完成入学</w:t>
      </w:r>
      <w:r>
        <w:rPr>
          <w:rFonts w:hint="eastAsia" w:ascii="宋体" w:hAnsi="宋体" w:eastAsia="宋体" w:cs="仿宋"/>
          <w:kern w:val="0"/>
          <w:sz w:val="28"/>
          <w:szCs w:val="28"/>
        </w:rPr>
        <w:t>确认。</w:t>
      </w:r>
    </w:p>
    <w:p w14:paraId="7AC6DDE2">
      <w:pPr>
        <w:autoSpaceDE w:val="0"/>
        <w:autoSpaceDN w:val="0"/>
        <w:adjustRightInd w:val="0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194560" cy="3389630"/>
            <wp:effectExtent l="0" t="0" r="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0"/>
                    <a:stretch>
                      <a:fillRect/>
                    </a:stretch>
                  </pic:blipFill>
                  <pic:spPr>
                    <a:xfrm>
                      <a:off x="0" y="0"/>
                      <a:ext cx="2205563" cy="34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仿宋"/>
          <w:kern w:val="0"/>
          <w:sz w:val="28"/>
          <w:szCs w:val="28"/>
        </w:rPr>
        <w:t xml:space="preserve"> </w:t>
      </w:r>
      <w:r>
        <w:rPr>
          <w:rFonts w:ascii="宋体" w:hAnsi="宋体" w:eastAsia="宋体" w:cs="仿宋"/>
          <w:kern w:val="0"/>
          <w:sz w:val="28"/>
          <w:szCs w:val="28"/>
        </w:rPr>
        <w:t xml:space="preserve">        </w:t>
      </w:r>
      <w:r>
        <w:rPr>
          <w:rFonts w:hint="eastAsia" w:ascii="宋体" w:hAnsi="宋体" w:eastAsia="宋体" w:cs="仿宋"/>
          <w:kern w:val="0"/>
          <w:sz w:val="28"/>
          <w:szCs w:val="28"/>
        </w:rPr>
        <w:drawing>
          <wp:inline distT="0" distB="0" distL="0" distR="0">
            <wp:extent cx="2205355" cy="3406775"/>
            <wp:effectExtent l="0" t="0" r="444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1" b="4931"/>
                    <a:stretch>
                      <a:fillRect/>
                    </a:stretch>
                  </pic:blipFill>
                  <pic:spPr>
                    <a:xfrm>
                      <a:off x="0" y="0"/>
                      <a:ext cx="2205563" cy="340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BF47F">
      <w:pPr>
        <w:autoSpaceDE w:val="0"/>
        <w:autoSpaceDN w:val="0"/>
        <w:adjustRightInd w:val="0"/>
        <w:spacing w:before="240"/>
        <w:ind w:firstLine="562" w:firstLineChars="200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ascii="宋体" w:hAnsi="宋体" w:eastAsia="宋体" w:cs="仿宋"/>
          <w:b/>
          <w:bCs/>
          <w:kern w:val="0"/>
          <w:sz w:val="28"/>
          <w:szCs w:val="28"/>
        </w:rPr>
        <w:t>STEP6：银行放款。</w:t>
      </w:r>
      <w:r>
        <w:rPr>
          <w:rFonts w:ascii="宋体" w:hAnsi="宋体" w:eastAsia="宋体" w:cs="仿宋"/>
          <w:kern w:val="0"/>
          <w:sz w:val="28"/>
          <w:szCs w:val="28"/>
        </w:rPr>
        <w:t>学校完成学生入学确认后，银行发放</w:t>
      </w:r>
      <w:r>
        <w:rPr>
          <w:rFonts w:hint="eastAsia" w:ascii="宋体" w:hAnsi="宋体" w:eastAsia="宋体" w:cs="仿宋"/>
          <w:kern w:val="0"/>
          <w:sz w:val="28"/>
          <w:szCs w:val="28"/>
        </w:rPr>
        <w:t>贷款。其中贷款金额中学费和住宿费由经办银行划入学校账户，余额部分由财经处转入学生在“财经综合服务平台”绑定的银行卡中。</w:t>
      </w:r>
    </w:p>
    <w:p w14:paraId="20C5F521">
      <w:pPr>
        <w:autoSpaceDE w:val="0"/>
        <w:autoSpaceDN w:val="0"/>
        <w:adjustRightInd w:val="0"/>
        <w:spacing w:before="240"/>
        <w:ind w:firstLine="560" w:firstLineChars="200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学生可随时登陆中国银行手机银行</w:t>
      </w:r>
      <w:r>
        <w:rPr>
          <w:rFonts w:ascii="宋体" w:hAnsi="宋体" w:eastAsia="宋体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APP查看贷款审批进度。</w:t>
      </w:r>
      <w:r>
        <w:rPr>
          <w:rFonts w:hint="eastAsia" w:ascii="宋体" w:hAnsi="宋体" w:eastAsia="宋体" w:cs="仿宋"/>
          <w:kern w:val="0"/>
          <w:sz w:val="28"/>
          <w:szCs w:val="28"/>
        </w:rPr>
        <w:t>如有疑问请联系中国银行文慧园支行校园地国家助学贷款。</w:t>
      </w:r>
    </w:p>
    <w:p w14:paraId="34C72984">
      <w:pPr>
        <w:autoSpaceDE w:val="0"/>
        <w:autoSpaceDN w:val="0"/>
        <w:adjustRightInd w:val="0"/>
        <w:ind w:firstLine="560" w:firstLineChars="200"/>
        <w:rPr>
          <w:rFonts w:ascii="宋体" w:hAnsi="宋体" w:eastAsia="宋体" w:cs="仿宋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34E4AA-48CF-4590-8471-8A4C596A8C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7D1A3EB-669E-419E-B679-67BEA49A724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D3D2806-C7E8-4B8C-A8D6-3CA8AF53849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788B9FE-FB1F-452B-826C-062773BC7BE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D2F97"/>
    <w:multiLevelType w:val="multilevel"/>
    <w:tmpl w:val="237D2F97"/>
    <w:lvl w:ilvl="0" w:tentative="0">
      <w:start w:val="1"/>
      <w:numFmt w:val="japaneseCounting"/>
      <w:pStyle w:val="2"/>
      <w:lvlText w:val="（%1）"/>
      <w:lvlJc w:val="left"/>
      <w:pPr>
        <w:ind w:left="1395" w:hanging="828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25920266"/>
    <w:multiLevelType w:val="multilevel"/>
    <w:tmpl w:val="25920266"/>
    <w:lvl w:ilvl="0" w:tentative="0">
      <w:start w:val="1"/>
      <w:numFmt w:val="decimal"/>
      <w:pStyle w:val="4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C44CA4"/>
    <w:rsid w:val="00001ED2"/>
    <w:rsid w:val="000032FF"/>
    <w:rsid w:val="00006A99"/>
    <w:rsid w:val="00007E4D"/>
    <w:rsid w:val="00017909"/>
    <w:rsid w:val="000229AE"/>
    <w:rsid w:val="0003212B"/>
    <w:rsid w:val="00051500"/>
    <w:rsid w:val="00052666"/>
    <w:rsid w:val="000665D3"/>
    <w:rsid w:val="000707C8"/>
    <w:rsid w:val="000B518E"/>
    <w:rsid w:val="00164911"/>
    <w:rsid w:val="0024126D"/>
    <w:rsid w:val="00245B98"/>
    <w:rsid w:val="00257B95"/>
    <w:rsid w:val="00273FF0"/>
    <w:rsid w:val="002861A1"/>
    <w:rsid w:val="002C5B79"/>
    <w:rsid w:val="00300ACF"/>
    <w:rsid w:val="00315F05"/>
    <w:rsid w:val="003460E8"/>
    <w:rsid w:val="003621AD"/>
    <w:rsid w:val="0036727D"/>
    <w:rsid w:val="0037326E"/>
    <w:rsid w:val="00373677"/>
    <w:rsid w:val="00380E11"/>
    <w:rsid w:val="003A5BF9"/>
    <w:rsid w:val="003B320E"/>
    <w:rsid w:val="00400DFE"/>
    <w:rsid w:val="00443860"/>
    <w:rsid w:val="00454605"/>
    <w:rsid w:val="00492B1B"/>
    <w:rsid w:val="004C6098"/>
    <w:rsid w:val="004D3B90"/>
    <w:rsid w:val="004E0275"/>
    <w:rsid w:val="004E3851"/>
    <w:rsid w:val="00504F3A"/>
    <w:rsid w:val="0053602B"/>
    <w:rsid w:val="005A70E1"/>
    <w:rsid w:val="005D4AEA"/>
    <w:rsid w:val="005E2652"/>
    <w:rsid w:val="006245F8"/>
    <w:rsid w:val="006643EF"/>
    <w:rsid w:val="0067117B"/>
    <w:rsid w:val="006741C6"/>
    <w:rsid w:val="006971DB"/>
    <w:rsid w:val="006E44F7"/>
    <w:rsid w:val="006E50AC"/>
    <w:rsid w:val="006E71C1"/>
    <w:rsid w:val="006F21AC"/>
    <w:rsid w:val="006F278E"/>
    <w:rsid w:val="00723336"/>
    <w:rsid w:val="00736FA6"/>
    <w:rsid w:val="007509E1"/>
    <w:rsid w:val="00770496"/>
    <w:rsid w:val="007867EB"/>
    <w:rsid w:val="007A7E62"/>
    <w:rsid w:val="007B5FB1"/>
    <w:rsid w:val="007B7CA5"/>
    <w:rsid w:val="007C6744"/>
    <w:rsid w:val="00811A97"/>
    <w:rsid w:val="0083142A"/>
    <w:rsid w:val="008671D8"/>
    <w:rsid w:val="008E5A55"/>
    <w:rsid w:val="008F7530"/>
    <w:rsid w:val="00917107"/>
    <w:rsid w:val="00995CAA"/>
    <w:rsid w:val="009B2294"/>
    <w:rsid w:val="009C10E3"/>
    <w:rsid w:val="009E6085"/>
    <w:rsid w:val="00A224A1"/>
    <w:rsid w:val="00A73237"/>
    <w:rsid w:val="00A902C9"/>
    <w:rsid w:val="00A9136E"/>
    <w:rsid w:val="00A928A4"/>
    <w:rsid w:val="00A934F3"/>
    <w:rsid w:val="00AB4ADF"/>
    <w:rsid w:val="00AB6BB5"/>
    <w:rsid w:val="00AF6F37"/>
    <w:rsid w:val="00B10D98"/>
    <w:rsid w:val="00B23644"/>
    <w:rsid w:val="00B35CC9"/>
    <w:rsid w:val="00B85585"/>
    <w:rsid w:val="00B95DD8"/>
    <w:rsid w:val="00BA18D9"/>
    <w:rsid w:val="00BC0107"/>
    <w:rsid w:val="00BE3001"/>
    <w:rsid w:val="00BE7A48"/>
    <w:rsid w:val="00BE7BAD"/>
    <w:rsid w:val="00C16EFC"/>
    <w:rsid w:val="00C44CA4"/>
    <w:rsid w:val="00C5573F"/>
    <w:rsid w:val="00C56A34"/>
    <w:rsid w:val="00C729CE"/>
    <w:rsid w:val="00C838D0"/>
    <w:rsid w:val="00C84ABD"/>
    <w:rsid w:val="00CB27ED"/>
    <w:rsid w:val="00D3141A"/>
    <w:rsid w:val="00D43EBB"/>
    <w:rsid w:val="00D50D82"/>
    <w:rsid w:val="00D57755"/>
    <w:rsid w:val="00D96BDA"/>
    <w:rsid w:val="00DC1E66"/>
    <w:rsid w:val="00DC42AC"/>
    <w:rsid w:val="00DC4557"/>
    <w:rsid w:val="00DE51C6"/>
    <w:rsid w:val="00E01C1D"/>
    <w:rsid w:val="00E45512"/>
    <w:rsid w:val="00E53F02"/>
    <w:rsid w:val="00E94EE7"/>
    <w:rsid w:val="00F314EA"/>
    <w:rsid w:val="00F34D19"/>
    <w:rsid w:val="00F751E0"/>
    <w:rsid w:val="00FD48D6"/>
    <w:rsid w:val="1DB71B18"/>
    <w:rsid w:val="41C51A2C"/>
    <w:rsid w:val="48521282"/>
    <w:rsid w:val="57DFCF89"/>
    <w:rsid w:val="68E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9"/>
    <w:pPr>
      <w:numPr>
        <w:ilvl w:val="0"/>
        <w:numId w:val="1"/>
      </w:numPr>
      <w:autoSpaceDE w:val="0"/>
      <w:autoSpaceDN w:val="0"/>
      <w:adjustRightInd w:val="0"/>
      <w:spacing w:line="360" w:lineRule="auto"/>
      <w:ind w:left="1418" w:hanging="855" w:firstLineChars="0"/>
      <w:outlineLvl w:val="0"/>
    </w:pPr>
    <w:rPr>
      <w:rFonts w:ascii="宋体" w:hAnsi="宋体" w:eastAsia="宋体" w:cs="仿宋"/>
      <w:b/>
      <w:bCs/>
      <w:kern w:val="0"/>
      <w:sz w:val="28"/>
      <w:szCs w:val="28"/>
    </w:rPr>
  </w:style>
  <w:style w:type="paragraph" w:styleId="4">
    <w:name w:val="heading 2"/>
    <w:basedOn w:val="1"/>
    <w:next w:val="1"/>
    <w:link w:val="16"/>
    <w:unhideWhenUsed/>
    <w:qFormat/>
    <w:uiPriority w:val="9"/>
    <w:pPr>
      <w:numPr>
        <w:ilvl w:val="0"/>
        <w:numId w:val="2"/>
      </w:numPr>
      <w:ind w:left="850" w:leftChars="268" w:hanging="287" w:hangingChars="102"/>
      <w:outlineLvl w:val="1"/>
    </w:pPr>
    <w:rPr>
      <w:rFonts w:ascii="宋体" w:hAnsi="宋体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5">
    <w:name w:val="annotation text"/>
    <w:basedOn w:val="1"/>
    <w:link w:val="17"/>
    <w:unhideWhenUsed/>
    <w:qFormat/>
    <w:uiPriority w:val="99"/>
    <w:pPr>
      <w:jc w:val="left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rFonts w:ascii="宋体" w:hAnsi="宋体" w:eastAsia="宋体" w:cs="仿宋"/>
      <w:b/>
      <w:bCs/>
      <w:kern w:val="0"/>
      <w:sz w:val="28"/>
      <w:szCs w:val="28"/>
    </w:rPr>
  </w:style>
  <w:style w:type="character" w:customStyle="1" w:styleId="16">
    <w:name w:val="标题 2 字符"/>
    <w:basedOn w:val="11"/>
    <w:link w:val="4"/>
    <w:qFormat/>
    <w:uiPriority w:val="9"/>
    <w:rPr>
      <w:rFonts w:ascii="宋体" w:hAnsi="宋体" w:eastAsia="宋体"/>
      <w:b/>
      <w:bCs/>
      <w:sz w:val="28"/>
      <w:szCs w:val="28"/>
    </w:rPr>
  </w:style>
  <w:style w:type="character" w:customStyle="1" w:styleId="17">
    <w:name w:val="批注文字 字符"/>
    <w:basedOn w:val="11"/>
    <w:link w:val="5"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emf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776</Words>
  <Characters>814</Characters>
  <Lines>6</Lines>
  <Paragraphs>1</Paragraphs>
  <TotalTime>130</TotalTime>
  <ScaleCrop>false</ScaleCrop>
  <LinksUpToDate>false</LinksUpToDate>
  <CharactersWithSpaces>860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2022-08-25T09:51:00Z</dcterms:created>
  <dc:creator>jnn</dc:creator>
  <cp:lastModifiedBy>阿米娜·艾海提</cp:lastModifiedBy>
  <cp:lastPrinted>2022-09-09T15:20:00Z</cp:lastPrinted>
  <dcterms:modified xsi:type="dcterms:W3CDTF">2026-08-26T00:43:14Z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ED79DC771EFA4FE58B097B1FE5EF547B_13</vt:lpwstr>
  </property>
  <property fmtid="{D5CDD505-2E9C-101B-9397-08002B2CF9AE}" pid="4" name="KSOTemplateDocerSaveRecord">
    <vt:lpwstr>eyJoZGlkIjoiODMzYzUyZGQ5MzgyYmI2MzVkN2RlMWZkMTc3MDcyYWIiLCJ1c2VySWQiOiIxNDg5NzY2MzE4In0=</vt:lpwstr>
  </property>
</Properties>
</file>