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7186" w:rsidRPr="00E861C7" w:rsidRDefault="00827186" w:rsidP="0080554B">
      <w:pPr>
        <w:widowControl/>
        <w:shd w:val="clear" w:color="auto" w:fill="FFFFFF"/>
        <w:snapToGrid w:val="0"/>
        <w:spacing w:beforeLines="50" w:before="156" w:after="100" w:afterAutospacing="1" w:line="360" w:lineRule="auto"/>
        <w:jc w:val="center"/>
        <w:rPr>
          <w:rFonts w:ascii="宋体" w:eastAsia="宋体" w:hAnsi="宋体" w:cs="宋体"/>
          <w:b/>
          <w:bCs/>
          <w:kern w:val="0"/>
          <w:sz w:val="30"/>
          <w:szCs w:val="30"/>
        </w:rPr>
      </w:pPr>
      <w:r w:rsidRPr="00E861C7">
        <w:rPr>
          <w:rFonts w:ascii="宋体" w:eastAsia="宋体" w:hAnsi="宋体" w:cs="宋体" w:hint="eastAsia"/>
          <w:b/>
          <w:bCs/>
          <w:kern w:val="0"/>
          <w:sz w:val="30"/>
          <w:szCs w:val="30"/>
        </w:rPr>
        <w:t>2</w:t>
      </w:r>
      <w:r w:rsidR="00E861C7" w:rsidRPr="00E861C7">
        <w:rPr>
          <w:rFonts w:ascii="宋体" w:eastAsia="宋体" w:hAnsi="宋体" w:cs="宋体"/>
          <w:b/>
          <w:bCs/>
          <w:kern w:val="0"/>
          <w:sz w:val="30"/>
          <w:szCs w:val="30"/>
        </w:rPr>
        <w:t>0</w:t>
      </w:r>
      <w:r w:rsidR="00846F57">
        <w:rPr>
          <w:rFonts w:ascii="宋体" w:eastAsia="宋体" w:hAnsi="宋体" w:cs="宋体"/>
          <w:b/>
          <w:bCs/>
          <w:kern w:val="0"/>
          <w:sz w:val="30"/>
          <w:szCs w:val="30"/>
        </w:rPr>
        <w:t>20</w:t>
      </w:r>
      <w:r w:rsidRPr="00E861C7">
        <w:rPr>
          <w:rFonts w:ascii="宋体" w:eastAsia="宋体" w:hAnsi="宋体" w:cs="宋体" w:hint="eastAsia"/>
          <w:b/>
          <w:bCs/>
          <w:kern w:val="0"/>
          <w:sz w:val="30"/>
          <w:szCs w:val="30"/>
        </w:rPr>
        <w:t>年杜斌丞扶助优秀贫困学生奖学金</w:t>
      </w:r>
      <w:r w:rsidR="00E861C7" w:rsidRPr="00E861C7">
        <w:rPr>
          <w:rFonts w:ascii="宋体" w:eastAsia="宋体" w:hAnsi="宋体" w:cs="宋体" w:hint="eastAsia"/>
          <w:b/>
          <w:bCs/>
          <w:kern w:val="0"/>
          <w:sz w:val="30"/>
          <w:szCs w:val="30"/>
        </w:rPr>
        <w:t>评选</w:t>
      </w:r>
      <w:r w:rsidR="00846F57">
        <w:rPr>
          <w:rFonts w:ascii="宋体" w:eastAsia="宋体" w:hAnsi="宋体" w:cs="宋体" w:hint="eastAsia"/>
          <w:b/>
          <w:bCs/>
          <w:kern w:val="0"/>
          <w:sz w:val="30"/>
          <w:szCs w:val="30"/>
        </w:rPr>
        <w:t>细则</w:t>
      </w:r>
    </w:p>
    <w:p w:rsidR="00C76F48" w:rsidRDefault="00C76F48" w:rsidP="00C76F48">
      <w:pPr>
        <w:widowControl/>
        <w:shd w:val="clear" w:color="auto" w:fill="FFFFFF"/>
        <w:snapToGrid w:val="0"/>
        <w:spacing w:line="360" w:lineRule="auto"/>
        <w:ind w:firstLineChars="200" w:firstLine="560"/>
        <w:jc w:val="left"/>
        <w:rPr>
          <w:rFonts w:ascii="宋体" w:eastAsia="宋体" w:hAnsi="宋体" w:cs="宋体"/>
          <w:kern w:val="0"/>
          <w:sz w:val="28"/>
          <w:szCs w:val="28"/>
        </w:rPr>
      </w:pPr>
      <w:r>
        <w:rPr>
          <w:rFonts w:ascii="宋体" w:eastAsia="宋体" w:hAnsi="宋体" w:cs="宋体" w:hint="eastAsia"/>
          <w:kern w:val="0"/>
          <w:sz w:val="28"/>
          <w:szCs w:val="28"/>
        </w:rPr>
        <w:t>为</w:t>
      </w:r>
      <w:r w:rsidRPr="001333FC">
        <w:rPr>
          <w:rFonts w:ascii="宋体" w:eastAsia="宋体" w:hAnsi="宋体" w:cs="宋体" w:hint="eastAsia"/>
          <w:kern w:val="0"/>
          <w:sz w:val="28"/>
          <w:szCs w:val="28"/>
        </w:rPr>
        <w:t>纪念我国伟大的爱国者、卓越的教育家和民主运动活动家，忠诚的共产主义战士杜斌丞烈士，支持杜斌丞母校北京师范大学教育事业发展，陕西省杜斌丞教育思想研究会在我校设立杜斌丞扶助优秀贫困学生奖学金。</w:t>
      </w:r>
      <w:r>
        <w:rPr>
          <w:rFonts w:ascii="宋体" w:eastAsia="宋体" w:hAnsi="宋体" w:cs="宋体" w:hint="eastAsia"/>
          <w:kern w:val="0"/>
          <w:sz w:val="28"/>
          <w:szCs w:val="28"/>
        </w:rPr>
        <w:t>具体</w:t>
      </w:r>
      <w:r>
        <w:rPr>
          <w:rFonts w:ascii="宋体" w:eastAsia="宋体" w:hAnsi="宋体" w:cs="宋体"/>
          <w:kern w:val="0"/>
          <w:sz w:val="28"/>
          <w:szCs w:val="28"/>
        </w:rPr>
        <w:t>工作通知如下：</w:t>
      </w:r>
    </w:p>
    <w:p w:rsidR="00C76F48" w:rsidRPr="0080554B" w:rsidRDefault="00C76F48" w:rsidP="0080554B">
      <w:pPr>
        <w:widowControl/>
        <w:shd w:val="clear" w:color="auto" w:fill="FFFFFF"/>
        <w:snapToGrid w:val="0"/>
        <w:spacing w:beforeLines="50" w:before="156" w:afterLines="50" w:after="156" w:line="360" w:lineRule="auto"/>
        <w:ind w:firstLineChars="200" w:firstLine="562"/>
        <w:jc w:val="left"/>
        <w:rPr>
          <w:rFonts w:ascii="宋体" w:eastAsia="宋体" w:hAnsi="宋体" w:cs="宋体"/>
          <w:b/>
          <w:kern w:val="0"/>
          <w:sz w:val="28"/>
          <w:szCs w:val="28"/>
        </w:rPr>
      </w:pPr>
      <w:r w:rsidRPr="0080554B">
        <w:rPr>
          <w:rFonts w:ascii="宋体" w:eastAsia="宋体" w:hAnsi="宋体" w:cs="宋体" w:hint="eastAsia"/>
          <w:b/>
          <w:kern w:val="0"/>
          <w:sz w:val="28"/>
          <w:szCs w:val="28"/>
        </w:rPr>
        <w:t>一</w:t>
      </w:r>
      <w:r w:rsidRPr="0080554B">
        <w:rPr>
          <w:rFonts w:ascii="宋体" w:eastAsia="宋体" w:hAnsi="宋体" w:cs="宋体"/>
          <w:b/>
          <w:kern w:val="0"/>
          <w:sz w:val="28"/>
          <w:szCs w:val="28"/>
        </w:rPr>
        <w:t>、评选范围和条件</w:t>
      </w:r>
      <w:bookmarkStart w:id="0" w:name="_GoBack"/>
      <w:bookmarkEnd w:id="0"/>
    </w:p>
    <w:p w:rsidR="00C76F48" w:rsidRDefault="00C76F48" w:rsidP="00C76F48">
      <w:pPr>
        <w:widowControl/>
        <w:shd w:val="clear" w:color="auto" w:fill="FFFFFF"/>
        <w:snapToGrid w:val="0"/>
        <w:spacing w:line="360" w:lineRule="auto"/>
        <w:ind w:firstLineChars="200" w:firstLine="560"/>
        <w:jc w:val="left"/>
        <w:rPr>
          <w:rFonts w:ascii="宋体" w:eastAsia="宋体" w:hAnsi="宋体" w:cs="宋体"/>
          <w:kern w:val="0"/>
          <w:sz w:val="28"/>
          <w:szCs w:val="28"/>
        </w:rPr>
      </w:pPr>
      <w:r>
        <w:rPr>
          <w:rFonts w:ascii="宋体" w:eastAsia="宋体" w:hAnsi="宋体" w:cs="宋体" w:hint="eastAsia"/>
          <w:kern w:val="0"/>
          <w:sz w:val="28"/>
          <w:szCs w:val="28"/>
        </w:rPr>
        <w:t>1. 历史学院</w:t>
      </w:r>
      <w:r>
        <w:rPr>
          <w:rFonts w:ascii="宋体" w:eastAsia="宋体" w:hAnsi="宋体" w:cs="宋体"/>
          <w:kern w:val="0"/>
          <w:sz w:val="28"/>
          <w:szCs w:val="28"/>
        </w:rPr>
        <w:t>、</w:t>
      </w:r>
      <w:r>
        <w:rPr>
          <w:rFonts w:ascii="宋体" w:eastAsia="宋体" w:hAnsi="宋体" w:cs="宋体" w:hint="eastAsia"/>
          <w:kern w:val="0"/>
          <w:sz w:val="28"/>
          <w:szCs w:val="28"/>
        </w:rPr>
        <w:t>地理</w:t>
      </w:r>
      <w:r>
        <w:rPr>
          <w:rFonts w:ascii="宋体" w:eastAsia="宋体" w:hAnsi="宋体" w:cs="宋体"/>
          <w:kern w:val="0"/>
          <w:sz w:val="28"/>
          <w:szCs w:val="28"/>
        </w:rPr>
        <w:t>科学学部</w:t>
      </w:r>
      <w:r>
        <w:rPr>
          <w:rFonts w:ascii="宋体" w:eastAsia="宋体" w:hAnsi="宋体" w:cs="宋体" w:hint="eastAsia"/>
          <w:kern w:val="0"/>
          <w:sz w:val="28"/>
          <w:szCs w:val="28"/>
        </w:rPr>
        <w:t>全日制</w:t>
      </w:r>
      <w:r>
        <w:rPr>
          <w:rFonts w:ascii="宋体" w:eastAsia="宋体" w:hAnsi="宋体" w:cs="宋体"/>
          <w:kern w:val="0"/>
          <w:sz w:val="28"/>
          <w:szCs w:val="28"/>
        </w:rPr>
        <w:t>在读</w:t>
      </w:r>
      <w:r>
        <w:rPr>
          <w:rFonts w:ascii="宋体" w:eastAsia="宋体" w:hAnsi="宋体" w:cs="宋体" w:hint="eastAsia"/>
          <w:kern w:val="0"/>
          <w:sz w:val="28"/>
          <w:szCs w:val="28"/>
        </w:rPr>
        <w:t>本科生；</w:t>
      </w:r>
    </w:p>
    <w:p w:rsidR="00C76F48" w:rsidRDefault="00C76F48" w:rsidP="00C76F48">
      <w:pPr>
        <w:widowControl/>
        <w:shd w:val="clear" w:color="auto" w:fill="FFFFFF"/>
        <w:snapToGrid w:val="0"/>
        <w:spacing w:line="360" w:lineRule="auto"/>
        <w:ind w:firstLineChars="200" w:firstLine="560"/>
        <w:jc w:val="left"/>
        <w:rPr>
          <w:rFonts w:ascii="宋体" w:eastAsia="宋体" w:hAnsi="宋体" w:cs="宋体"/>
          <w:kern w:val="0"/>
          <w:sz w:val="28"/>
          <w:szCs w:val="28"/>
        </w:rPr>
      </w:pPr>
      <w:r>
        <w:rPr>
          <w:rFonts w:ascii="宋体" w:eastAsia="宋体" w:hAnsi="宋体" w:cs="宋体"/>
          <w:kern w:val="0"/>
          <w:sz w:val="28"/>
          <w:szCs w:val="28"/>
        </w:rPr>
        <w:t xml:space="preserve">2. </w:t>
      </w:r>
      <w:r>
        <w:rPr>
          <w:rFonts w:ascii="宋体" w:eastAsia="宋体" w:hAnsi="宋体" w:cs="宋体" w:hint="eastAsia"/>
          <w:kern w:val="0"/>
          <w:sz w:val="28"/>
          <w:szCs w:val="28"/>
        </w:rPr>
        <w:t>热爱</w:t>
      </w:r>
      <w:r>
        <w:rPr>
          <w:rFonts w:ascii="宋体" w:eastAsia="宋体" w:hAnsi="宋体" w:cs="宋体"/>
          <w:kern w:val="0"/>
          <w:sz w:val="28"/>
          <w:szCs w:val="28"/>
        </w:rPr>
        <w:t>国家，遵纪守法，在校期间无违纪现象；</w:t>
      </w:r>
    </w:p>
    <w:p w:rsidR="00C76F48" w:rsidRDefault="00C76F48" w:rsidP="00C76F48">
      <w:pPr>
        <w:widowControl/>
        <w:shd w:val="clear" w:color="auto" w:fill="FFFFFF"/>
        <w:snapToGrid w:val="0"/>
        <w:spacing w:line="360" w:lineRule="auto"/>
        <w:ind w:firstLineChars="200" w:firstLine="560"/>
        <w:jc w:val="left"/>
        <w:rPr>
          <w:rFonts w:ascii="宋体" w:eastAsia="宋体" w:hAnsi="宋体" w:cs="宋体"/>
          <w:kern w:val="0"/>
          <w:sz w:val="28"/>
          <w:szCs w:val="28"/>
        </w:rPr>
      </w:pPr>
      <w:r>
        <w:rPr>
          <w:rFonts w:ascii="宋体" w:eastAsia="宋体" w:hAnsi="宋体" w:cs="宋体" w:hint="eastAsia"/>
          <w:kern w:val="0"/>
          <w:sz w:val="28"/>
          <w:szCs w:val="28"/>
        </w:rPr>
        <w:t>3. 经过</w:t>
      </w:r>
      <w:r>
        <w:rPr>
          <w:rFonts w:ascii="宋体" w:eastAsia="宋体" w:hAnsi="宋体" w:cs="宋体"/>
          <w:kern w:val="0"/>
          <w:sz w:val="28"/>
          <w:szCs w:val="28"/>
        </w:rPr>
        <w:t>学校家庭经济困难认定</w:t>
      </w:r>
      <w:r w:rsidR="0073181A">
        <w:rPr>
          <w:rFonts w:ascii="宋体" w:eastAsia="宋体" w:hAnsi="宋体" w:cs="宋体" w:hint="eastAsia"/>
          <w:kern w:val="0"/>
          <w:sz w:val="28"/>
          <w:szCs w:val="28"/>
        </w:rPr>
        <w:t>或属于国家五类重点保障学生</w:t>
      </w:r>
      <w:r>
        <w:rPr>
          <w:rFonts w:ascii="宋体" w:eastAsia="宋体" w:hAnsi="宋体" w:cs="宋体"/>
          <w:kern w:val="0"/>
          <w:sz w:val="28"/>
          <w:szCs w:val="28"/>
        </w:rPr>
        <w:t>；</w:t>
      </w:r>
    </w:p>
    <w:p w:rsidR="00C76F48" w:rsidRDefault="00C76F48" w:rsidP="00C76F48">
      <w:pPr>
        <w:widowControl/>
        <w:shd w:val="clear" w:color="auto" w:fill="FFFFFF"/>
        <w:snapToGrid w:val="0"/>
        <w:spacing w:line="360" w:lineRule="auto"/>
        <w:ind w:firstLineChars="200" w:firstLine="560"/>
        <w:jc w:val="left"/>
        <w:rPr>
          <w:rFonts w:ascii="宋体" w:eastAsia="宋体" w:hAnsi="宋体" w:cs="宋体"/>
          <w:kern w:val="0"/>
          <w:sz w:val="28"/>
          <w:szCs w:val="28"/>
        </w:rPr>
      </w:pPr>
      <w:r>
        <w:rPr>
          <w:rFonts w:ascii="宋体" w:eastAsia="宋体" w:hAnsi="宋体" w:cs="宋体"/>
          <w:kern w:val="0"/>
          <w:sz w:val="28"/>
          <w:szCs w:val="28"/>
        </w:rPr>
        <w:t xml:space="preserve">4. </w:t>
      </w:r>
      <w:r>
        <w:rPr>
          <w:rFonts w:ascii="宋体" w:eastAsia="宋体" w:hAnsi="宋体" w:cs="宋体" w:hint="eastAsia"/>
          <w:kern w:val="0"/>
          <w:sz w:val="28"/>
          <w:szCs w:val="28"/>
        </w:rPr>
        <w:t>学习刻苦</w:t>
      </w:r>
      <w:r>
        <w:rPr>
          <w:rFonts w:ascii="宋体" w:eastAsia="宋体" w:hAnsi="宋体" w:cs="宋体"/>
          <w:kern w:val="0"/>
          <w:sz w:val="28"/>
          <w:szCs w:val="28"/>
        </w:rPr>
        <w:t>，成绩优良</w:t>
      </w:r>
      <w:r>
        <w:rPr>
          <w:rFonts w:ascii="宋体" w:eastAsia="宋体" w:hAnsi="宋体" w:cs="宋体" w:hint="eastAsia"/>
          <w:kern w:val="0"/>
          <w:sz w:val="28"/>
          <w:szCs w:val="28"/>
        </w:rPr>
        <w:t>；</w:t>
      </w:r>
    </w:p>
    <w:p w:rsidR="00C76F48" w:rsidRDefault="00C76F48" w:rsidP="00C76F48">
      <w:pPr>
        <w:widowControl/>
        <w:shd w:val="clear" w:color="auto" w:fill="FFFFFF"/>
        <w:snapToGrid w:val="0"/>
        <w:spacing w:line="360" w:lineRule="auto"/>
        <w:ind w:firstLineChars="200" w:firstLine="560"/>
        <w:jc w:val="left"/>
        <w:rPr>
          <w:rFonts w:ascii="宋体" w:eastAsia="宋体" w:hAnsi="宋体" w:cs="宋体"/>
          <w:kern w:val="0"/>
          <w:sz w:val="28"/>
          <w:szCs w:val="28"/>
        </w:rPr>
      </w:pPr>
      <w:r>
        <w:rPr>
          <w:rFonts w:ascii="宋体" w:eastAsia="宋体" w:hAnsi="宋体" w:cs="宋体" w:hint="eastAsia"/>
          <w:kern w:val="0"/>
          <w:sz w:val="28"/>
          <w:szCs w:val="28"/>
        </w:rPr>
        <w:t>5. 为人正直</w:t>
      </w:r>
      <w:r>
        <w:rPr>
          <w:rFonts w:ascii="宋体" w:eastAsia="宋体" w:hAnsi="宋体" w:cs="宋体"/>
          <w:kern w:val="0"/>
          <w:sz w:val="28"/>
          <w:szCs w:val="28"/>
        </w:rPr>
        <w:t>，作风严谨，热爱劳动，勤俭节约，身心健康；</w:t>
      </w:r>
    </w:p>
    <w:p w:rsidR="00C76F48" w:rsidRPr="00C76F48" w:rsidRDefault="00C76F48" w:rsidP="00C76F48">
      <w:pPr>
        <w:widowControl/>
        <w:shd w:val="clear" w:color="auto" w:fill="FFFFFF"/>
        <w:snapToGrid w:val="0"/>
        <w:spacing w:line="360" w:lineRule="auto"/>
        <w:ind w:firstLineChars="200" w:firstLine="560"/>
        <w:jc w:val="left"/>
        <w:rPr>
          <w:rFonts w:ascii="宋体" w:eastAsia="宋体" w:hAnsi="宋体" w:cs="宋体"/>
          <w:kern w:val="0"/>
          <w:sz w:val="28"/>
          <w:szCs w:val="28"/>
        </w:rPr>
      </w:pPr>
      <w:r>
        <w:rPr>
          <w:rFonts w:ascii="宋体" w:eastAsia="宋体" w:hAnsi="宋体" w:cs="宋体"/>
          <w:kern w:val="0"/>
          <w:sz w:val="28"/>
          <w:szCs w:val="28"/>
        </w:rPr>
        <w:t xml:space="preserve">6. </w:t>
      </w:r>
      <w:r>
        <w:rPr>
          <w:rFonts w:ascii="宋体" w:eastAsia="宋体" w:hAnsi="宋体" w:cs="宋体" w:hint="eastAsia"/>
          <w:kern w:val="0"/>
          <w:sz w:val="28"/>
          <w:szCs w:val="28"/>
        </w:rPr>
        <w:t>优先考虑</w:t>
      </w:r>
      <w:r>
        <w:rPr>
          <w:rFonts w:ascii="宋体" w:eastAsia="宋体" w:hAnsi="宋体" w:cs="宋体"/>
          <w:kern w:val="0"/>
          <w:sz w:val="28"/>
          <w:szCs w:val="28"/>
        </w:rPr>
        <w:t>陕西省生源或者西北地区生源。</w:t>
      </w:r>
    </w:p>
    <w:p w:rsidR="00C76F48" w:rsidRPr="0080554B" w:rsidRDefault="00C76F48" w:rsidP="0080554B">
      <w:pPr>
        <w:widowControl/>
        <w:shd w:val="clear" w:color="auto" w:fill="FFFFFF"/>
        <w:snapToGrid w:val="0"/>
        <w:spacing w:beforeLines="50" w:before="156" w:afterLines="50" w:after="156" w:line="360" w:lineRule="auto"/>
        <w:ind w:firstLineChars="200" w:firstLine="562"/>
        <w:jc w:val="left"/>
        <w:rPr>
          <w:rFonts w:ascii="宋体" w:eastAsia="宋体" w:hAnsi="宋体" w:cs="宋体"/>
          <w:b/>
          <w:kern w:val="0"/>
          <w:sz w:val="28"/>
          <w:szCs w:val="28"/>
        </w:rPr>
      </w:pPr>
      <w:r w:rsidRPr="0080554B">
        <w:rPr>
          <w:rFonts w:ascii="宋体" w:eastAsia="宋体" w:hAnsi="宋体" w:cs="宋体" w:hint="eastAsia"/>
          <w:b/>
          <w:kern w:val="0"/>
          <w:sz w:val="28"/>
          <w:szCs w:val="28"/>
        </w:rPr>
        <w:t>二</w:t>
      </w:r>
      <w:r w:rsidRPr="0080554B">
        <w:rPr>
          <w:rFonts w:ascii="宋体" w:eastAsia="宋体" w:hAnsi="宋体" w:cs="宋体"/>
          <w:b/>
          <w:kern w:val="0"/>
          <w:sz w:val="28"/>
          <w:szCs w:val="28"/>
        </w:rPr>
        <w:t>、</w:t>
      </w:r>
      <w:r w:rsidRPr="0080554B">
        <w:rPr>
          <w:rFonts w:ascii="宋体" w:eastAsia="宋体" w:hAnsi="宋体" w:cs="宋体" w:hint="eastAsia"/>
          <w:b/>
          <w:kern w:val="0"/>
          <w:sz w:val="28"/>
          <w:szCs w:val="28"/>
        </w:rPr>
        <w:t>评选金额</w:t>
      </w:r>
      <w:r w:rsidRPr="0080554B">
        <w:rPr>
          <w:rFonts w:ascii="宋体" w:eastAsia="宋体" w:hAnsi="宋体" w:cs="宋体"/>
          <w:b/>
          <w:kern w:val="0"/>
          <w:sz w:val="28"/>
          <w:szCs w:val="28"/>
        </w:rPr>
        <w:t>和名额</w:t>
      </w:r>
    </w:p>
    <w:p w:rsidR="00C76F48" w:rsidRDefault="00C76F48" w:rsidP="00C76F48">
      <w:pPr>
        <w:widowControl/>
        <w:shd w:val="clear" w:color="auto" w:fill="FFFFFF"/>
        <w:snapToGrid w:val="0"/>
        <w:spacing w:line="360" w:lineRule="auto"/>
        <w:ind w:firstLineChars="200" w:firstLine="560"/>
        <w:jc w:val="left"/>
        <w:rPr>
          <w:rFonts w:ascii="宋体" w:eastAsia="宋体" w:hAnsi="宋体" w:cs="宋体"/>
          <w:kern w:val="0"/>
          <w:sz w:val="28"/>
          <w:szCs w:val="28"/>
        </w:rPr>
      </w:pPr>
      <w:r>
        <w:rPr>
          <w:rFonts w:ascii="宋体" w:eastAsia="宋体" w:hAnsi="宋体" w:cs="宋体" w:hint="eastAsia"/>
          <w:kern w:val="0"/>
          <w:sz w:val="28"/>
          <w:szCs w:val="28"/>
        </w:rPr>
        <w:t>历史学院</w:t>
      </w:r>
      <w:r>
        <w:rPr>
          <w:rFonts w:ascii="宋体" w:eastAsia="宋体" w:hAnsi="宋体" w:cs="宋体"/>
          <w:kern w:val="0"/>
          <w:sz w:val="28"/>
          <w:szCs w:val="28"/>
        </w:rPr>
        <w:t>、地理科学学部各资助</w:t>
      </w:r>
      <w:r>
        <w:rPr>
          <w:rFonts w:ascii="宋体" w:eastAsia="宋体" w:hAnsi="宋体" w:cs="宋体" w:hint="eastAsia"/>
          <w:kern w:val="0"/>
          <w:sz w:val="28"/>
          <w:szCs w:val="28"/>
        </w:rPr>
        <w:t>2名</w:t>
      </w:r>
      <w:r>
        <w:rPr>
          <w:rFonts w:ascii="宋体" w:eastAsia="宋体" w:hAnsi="宋体" w:cs="宋体"/>
          <w:kern w:val="0"/>
          <w:sz w:val="28"/>
          <w:szCs w:val="28"/>
        </w:rPr>
        <w:t>学生，每人</w:t>
      </w:r>
      <w:r>
        <w:rPr>
          <w:rFonts w:ascii="宋体" w:eastAsia="宋体" w:hAnsi="宋体" w:cs="宋体" w:hint="eastAsia"/>
          <w:kern w:val="0"/>
          <w:sz w:val="28"/>
          <w:szCs w:val="28"/>
        </w:rPr>
        <w:t>2000元</w:t>
      </w:r>
      <w:r>
        <w:rPr>
          <w:rFonts w:ascii="宋体" w:eastAsia="宋体" w:hAnsi="宋体" w:cs="宋体"/>
          <w:kern w:val="0"/>
          <w:sz w:val="28"/>
          <w:szCs w:val="28"/>
        </w:rPr>
        <w:t>。</w:t>
      </w:r>
    </w:p>
    <w:p w:rsidR="00C76F48" w:rsidRPr="0080554B" w:rsidRDefault="00C76F48" w:rsidP="0080554B">
      <w:pPr>
        <w:widowControl/>
        <w:shd w:val="clear" w:color="auto" w:fill="FFFFFF"/>
        <w:snapToGrid w:val="0"/>
        <w:spacing w:beforeLines="50" w:before="156" w:afterLines="50" w:after="156" w:line="360" w:lineRule="auto"/>
        <w:ind w:firstLineChars="200" w:firstLine="562"/>
        <w:jc w:val="left"/>
        <w:rPr>
          <w:rFonts w:ascii="宋体" w:eastAsia="宋体" w:hAnsi="宋体" w:cs="宋体"/>
          <w:b/>
          <w:kern w:val="0"/>
          <w:sz w:val="28"/>
          <w:szCs w:val="28"/>
        </w:rPr>
      </w:pPr>
      <w:r w:rsidRPr="0080554B">
        <w:rPr>
          <w:rFonts w:ascii="宋体" w:eastAsia="宋体" w:hAnsi="宋体" w:cs="宋体" w:hint="eastAsia"/>
          <w:b/>
          <w:kern w:val="0"/>
          <w:sz w:val="28"/>
          <w:szCs w:val="28"/>
        </w:rPr>
        <w:t>三</w:t>
      </w:r>
      <w:r w:rsidRPr="0080554B">
        <w:rPr>
          <w:rFonts w:ascii="宋体" w:eastAsia="宋体" w:hAnsi="宋体" w:cs="宋体"/>
          <w:b/>
          <w:kern w:val="0"/>
          <w:sz w:val="28"/>
          <w:szCs w:val="28"/>
        </w:rPr>
        <w:t>、材料要求</w:t>
      </w:r>
      <w:r w:rsidRPr="0080554B">
        <w:rPr>
          <w:rFonts w:ascii="宋体" w:eastAsia="宋体" w:hAnsi="宋体" w:cs="宋体" w:hint="eastAsia"/>
          <w:b/>
          <w:kern w:val="0"/>
          <w:sz w:val="28"/>
          <w:szCs w:val="28"/>
        </w:rPr>
        <w:t>（</w:t>
      </w:r>
      <w:r w:rsidR="00846F57">
        <w:rPr>
          <w:rFonts w:ascii="宋体" w:eastAsia="宋体" w:hAnsi="宋体" w:cs="宋体" w:hint="eastAsia"/>
          <w:b/>
          <w:kern w:val="0"/>
          <w:sz w:val="28"/>
          <w:szCs w:val="28"/>
        </w:rPr>
        <w:t>提交电子版，开学后补交纸质版</w:t>
      </w:r>
      <w:r w:rsidRPr="0080554B">
        <w:rPr>
          <w:rFonts w:ascii="宋体" w:eastAsia="宋体" w:hAnsi="宋体" w:cs="宋体" w:hint="eastAsia"/>
          <w:b/>
          <w:kern w:val="0"/>
          <w:sz w:val="28"/>
          <w:szCs w:val="28"/>
        </w:rPr>
        <w:t>）</w:t>
      </w:r>
    </w:p>
    <w:p w:rsidR="00C76F48" w:rsidRDefault="00C76F48" w:rsidP="00C76F48">
      <w:pPr>
        <w:widowControl/>
        <w:shd w:val="clear" w:color="auto" w:fill="FFFFFF"/>
        <w:snapToGrid w:val="0"/>
        <w:spacing w:line="360" w:lineRule="auto"/>
        <w:ind w:firstLineChars="200" w:firstLine="560"/>
        <w:jc w:val="left"/>
        <w:rPr>
          <w:rFonts w:ascii="宋体" w:eastAsia="宋体" w:hAnsi="宋体" w:cs="宋体"/>
          <w:kern w:val="0"/>
          <w:sz w:val="28"/>
          <w:szCs w:val="28"/>
        </w:rPr>
      </w:pPr>
      <w:r>
        <w:rPr>
          <w:rFonts w:ascii="宋体" w:eastAsia="宋体" w:hAnsi="宋体" w:cs="宋体" w:hint="eastAsia"/>
          <w:kern w:val="0"/>
          <w:sz w:val="28"/>
          <w:szCs w:val="28"/>
        </w:rPr>
        <w:t xml:space="preserve">1. </w:t>
      </w:r>
      <w:r w:rsidR="009326CB">
        <w:rPr>
          <w:rFonts w:ascii="宋体" w:eastAsia="宋体" w:hAnsi="宋体" w:cs="宋体" w:hint="eastAsia"/>
          <w:kern w:val="0"/>
          <w:sz w:val="28"/>
          <w:szCs w:val="28"/>
        </w:rPr>
        <w:t>《</w:t>
      </w:r>
      <w:r w:rsidR="009326CB" w:rsidRPr="009326CB">
        <w:rPr>
          <w:rFonts w:ascii="宋体" w:eastAsia="宋体" w:hAnsi="宋体" w:cs="宋体"/>
          <w:kern w:val="0"/>
          <w:sz w:val="28"/>
          <w:szCs w:val="28"/>
        </w:rPr>
        <w:t>20</w:t>
      </w:r>
      <w:r w:rsidR="00846F57">
        <w:rPr>
          <w:rFonts w:ascii="宋体" w:eastAsia="宋体" w:hAnsi="宋体" w:cs="宋体"/>
          <w:kern w:val="0"/>
          <w:sz w:val="28"/>
          <w:szCs w:val="28"/>
        </w:rPr>
        <w:t>20</w:t>
      </w:r>
      <w:r w:rsidR="009326CB" w:rsidRPr="009326CB">
        <w:rPr>
          <w:rFonts w:ascii="宋体" w:eastAsia="宋体" w:hAnsi="宋体" w:cs="宋体"/>
          <w:kern w:val="0"/>
          <w:sz w:val="28"/>
          <w:szCs w:val="28"/>
        </w:rPr>
        <w:t>年度正泰·杜斌丞扶助优秀贫困学生奖学金申报表</w:t>
      </w:r>
      <w:r w:rsidR="009326CB">
        <w:rPr>
          <w:rFonts w:ascii="宋体" w:eastAsia="宋体" w:hAnsi="宋体" w:cs="宋体" w:hint="eastAsia"/>
          <w:kern w:val="0"/>
          <w:sz w:val="28"/>
          <w:szCs w:val="28"/>
        </w:rPr>
        <w:t>》（附件1）；</w:t>
      </w:r>
    </w:p>
    <w:p w:rsidR="009326CB" w:rsidRDefault="0038011E" w:rsidP="00C76F48">
      <w:pPr>
        <w:widowControl/>
        <w:shd w:val="clear" w:color="auto" w:fill="FFFFFF"/>
        <w:snapToGrid w:val="0"/>
        <w:spacing w:line="360" w:lineRule="auto"/>
        <w:ind w:firstLineChars="200" w:firstLine="560"/>
        <w:jc w:val="left"/>
        <w:rPr>
          <w:rFonts w:ascii="宋体" w:eastAsia="宋体" w:hAnsi="宋体" w:cs="宋体"/>
          <w:kern w:val="0"/>
          <w:sz w:val="28"/>
          <w:szCs w:val="28"/>
        </w:rPr>
      </w:pPr>
      <w:r>
        <w:rPr>
          <w:rFonts w:ascii="宋体" w:eastAsia="宋体" w:hAnsi="宋体" w:cs="宋体" w:hint="eastAsia"/>
          <w:kern w:val="0"/>
          <w:sz w:val="28"/>
          <w:szCs w:val="28"/>
        </w:rPr>
        <w:t>2</w:t>
      </w:r>
      <w:r w:rsidR="009326CB">
        <w:rPr>
          <w:rFonts w:ascii="宋体" w:eastAsia="宋体" w:hAnsi="宋体" w:cs="宋体" w:hint="eastAsia"/>
          <w:kern w:val="0"/>
          <w:sz w:val="28"/>
          <w:szCs w:val="28"/>
        </w:rPr>
        <w:t>. 学生本人申请书（至少800字）</w:t>
      </w:r>
      <w:r w:rsidR="009326CB">
        <w:rPr>
          <w:rFonts w:ascii="宋体" w:eastAsia="宋体" w:hAnsi="宋体" w:cs="宋体"/>
          <w:kern w:val="0"/>
          <w:sz w:val="28"/>
          <w:szCs w:val="28"/>
        </w:rPr>
        <w:t>及</w:t>
      </w:r>
      <w:r w:rsidR="00846F57">
        <w:rPr>
          <w:rFonts w:ascii="宋体" w:eastAsia="宋体" w:hAnsi="宋体" w:cs="宋体" w:hint="eastAsia"/>
          <w:kern w:val="0"/>
          <w:sz w:val="28"/>
          <w:szCs w:val="28"/>
        </w:rPr>
        <w:t>电子</w:t>
      </w:r>
      <w:r w:rsidR="009326CB">
        <w:rPr>
          <w:rFonts w:ascii="宋体" w:eastAsia="宋体" w:hAnsi="宋体" w:cs="宋体" w:hint="eastAsia"/>
          <w:kern w:val="0"/>
          <w:sz w:val="28"/>
          <w:szCs w:val="28"/>
        </w:rPr>
        <w:t>二寸</w:t>
      </w:r>
      <w:r w:rsidR="009326CB">
        <w:rPr>
          <w:rFonts w:ascii="宋体" w:eastAsia="宋体" w:hAnsi="宋体" w:cs="宋体"/>
          <w:kern w:val="0"/>
          <w:sz w:val="28"/>
          <w:szCs w:val="28"/>
        </w:rPr>
        <w:t>免冠照；</w:t>
      </w:r>
    </w:p>
    <w:p w:rsidR="009326CB" w:rsidRDefault="0038011E" w:rsidP="00C76F48">
      <w:pPr>
        <w:widowControl/>
        <w:shd w:val="clear" w:color="auto" w:fill="FFFFFF"/>
        <w:snapToGrid w:val="0"/>
        <w:spacing w:line="360" w:lineRule="auto"/>
        <w:ind w:firstLineChars="200" w:firstLine="560"/>
        <w:jc w:val="left"/>
        <w:rPr>
          <w:rFonts w:ascii="宋体" w:eastAsia="宋体" w:hAnsi="宋体" w:cs="宋体"/>
          <w:kern w:val="0"/>
          <w:sz w:val="28"/>
          <w:szCs w:val="28"/>
        </w:rPr>
      </w:pPr>
      <w:r>
        <w:rPr>
          <w:rFonts w:ascii="宋体" w:eastAsia="宋体" w:hAnsi="宋体" w:cs="宋体" w:hint="eastAsia"/>
          <w:kern w:val="0"/>
          <w:sz w:val="28"/>
          <w:szCs w:val="28"/>
        </w:rPr>
        <w:t>3</w:t>
      </w:r>
      <w:r w:rsidR="009326CB">
        <w:rPr>
          <w:rFonts w:ascii="宋体" w:eastAsia="宋体" w:hAnsi="宋体" w:cs="宋体" w:hint="eastAsia"/>
          <w:kern w:val="0"/>
          <w:sz w:val="28"/>
          <w:szCs w:val="28"/>
        </w:rPr>
        <w:t xml:space="preserve">. </w:t>
      </w:r>
      <w:r w:rsidR="00846F57">
        <w:rPr>
          <w:rFonts w:ascii="宋体" w:eastAsia="宋体" w:hAnsi="宋体" w:cs="宋体" w:hint="eastAsia"/>
          <w:kern w:val="0"/>
          <w:sz w:val="28"/>
          <w:szCs w:val="28"/>
        </w:rPr>
        <w:t>教务管理系统上学期成绩截图</w:t>
      </w:r>
      <w:r w:rsidR="009326CB">
        <w:rPr>
          <w:rFonts w:ascii="宋体" w:eastAsia="宋体" w:hAnsi="宋体" w:cs="宋体" w:hint="eastAsia"/>
          <w:kern w:val="0"/>
          <w:sz w:val="28"/>
          <w:szCs w:val="28"/>
        </w:rPr>
        <w:t>；</w:t>
      </w:r>
    </w:p>
    <w:p w:rsidR="009326CB" w:rsidRPr="00C76F48" w:rsidRDefault="0038011E" w:rsidP="00C76F48">
      <w:pPr>
        <w:widowControl/>
        <w:shd w:val="clear" w:color="auto" w:fill="FFFFFF"/>
        <w:snapToGrid w:val="0"/>
        <w:spacing w:line="360" w:lineRule="auto"/>
        <w:ind w:firstLineChars="200" w:firstLine="560"/>
        <w:jc w:val="left"/>
        <w:rPr>
          <w:rFonts w:ascii="宋体" w:eastAsia="宋体" w:hAnsi="宋体" w:cs="宋体"/>
          <w:kern w:val="0"/>
          <w:sz w:val="28"/>
          <w:szCs w:val="28"/>
        </w:rPr>
      </w:pPr>
      <w:r>
        <w:rPr>
          <w:rFonts w:ascii="宋体" w:eastAsia="宋体" w:hAnsi="宋体" w:cs="宋体" w:hint="eastAsia"/>
          <w:kern w:val="0"/>
          <w:sz w:val="28"/>
          <w:szCs w:val="28"/>
        </w:rPr>
        <w:t>4</w:t>
      </w:r>
      <w:r w:rsidR="009326CB">
        <w:rPr>
          <w:rFonts w:ascii="宋体" w:eastAsia="宋体" w:hAnsi="宋体" w:cs="宋体" w:hint="eastAsia"/>
          <w:kern w:val="0"/>
          <w:sz w:val="28"/>
          <w:szCs w:val="28"/>
        </w:rPr>
        <w:t>. 其他</w:t>
      </w:r>
      <w:r w:rsidR="009326CB">
        <w:rPr>
          <w:rFonts w:ascii="宋体" w:eastAsia="宋体" w:hAnsi="宋体" w:cs="宋体"/>
          <w:kern w:val="0"/>
          <w:sz w:val="28"/>
          <w:szCs w:val="28"/>
        </w:rPr>
        <w:t>证明材料，如</w:t>
      </w:r>
      <w:r w:rsidR="009326CB">
        <w:rPr>
          <w:rFonts w:ascii="宋体" w:eastAsia="宋体" w:hAnsi="宋体" w:hint="eastAsia"/>
          <w:sz w:val="28"/>
          <w:szCs w:val="28"/>
        </w:rPr>
        <w:t>校级</w:t>
      </w:r>
      <w:r w:rsidR="009326CB">
        <w:rPr>
          <w:rFonts w:ascii="宋体" w:eastAsia="宋体" w:hAnsi="宋体"/>
          <w:sz w:val="28"/>
          <w:szCs w:val="28"/>
        </w:rPr>
        <w:t>（</w:t>
      </w:r>
      <w:r w:rsidR="009326CB">
        <w:rPr>
          <w:rFonts w:ascii="宋体" w:eastAsia="宋体" w:hAnsi="宋体" w:hint="eastAsia"/>
          <w:sz w:val="28"/>
          <w:szCs w:val="28"/>
        </w:rPr>
        <w:t>含</w:t>
      </w:r>
      <w:r w:rsidR="009326CB">
        <w:rPr>
          <w:rFonts w:ascii="宋体" w:eastAsia="宋体" w:hAnsi="宋体"/>
          <w:sz w:val="28"/>
          <w:szCs w:val="28"/>
        </w:rPr>
        <w:t>）</w:t>
      </w:r>
      <w:r w:rsidR="009326CB">
        <w:rPr>
          <w:rFonts w:ascii="宋体" w:eastAsia="宋体" w:hAnsi="宋体" w:hint="eastAsia"/>
          <w:sz w:val="28"/>
          <w:szCs w:val="28"/>
        </w:rPr>
        <w:t>以上</w:t>
      </w:r>
      <w:r w:rsidR="009326CB">
        <w:rPr>
          <w:rFonts w:ascii="宋体" w:eastAsia="宋体" w:hAnsi="宋体"/>
          <w:sz w:val="28"/>
          <w:szCs w:val="28"/>
        </w:rPr>
        <w:t>竞赛获奖证书</w:t>
      </w:r>
      <w:r w:rsidR="009326CB">
        <w:rPr>
          <w:rFonts w:ascii="宋体" w:eastAsia="宋体" w:hAnsi="宋体" w:hint="eastAsia"/>
          <w:sz w:val="28"/>
          <w:szCs w:val="28"/>
        </w:rPr>
        <w:t>、</w:t>
      </w:r>
      <w:r w:rsidR="009326CB">
        <w:rPr>
          <w:rFonts w:ascii="宋体" w:eastAsia="宋体" w:hAnsi="宋体"/>
          <w:sz w:val="28"/>
          <w:szCs w:val="28"/>
        </w:rPr>
        <w:t>社会实践及公益活动证明等。</w:t>
      </w:r>
    </w:p>
    <w:p w:rsidR="00CF7184" w:rsidRDefault="00CF7184" w:rsidP="00CF7184">
      <w:pPr>
        <w:widowControl/>
        <w:shd w:val="clear" w:color="auto" w:fill="FFFFFF"/>
        <w:snapToGrid w:val="0"/>
        <w:spacing w:line="360" w:lineRule="auto"/>
        <w:ind w:firstLineChars="200" w:firstLine="560"/>
        <w:jc w:val="left"/>
        <w:rPr>
          <w:rFonts w:ascii="宋体" w:eastAsia="宋体" w:hAnsi="宋体" w:cs="宋体"/>
          <w:kern w:val="0"/>
          <w:sz w:val="28"/>
          <w:szCs w:val="28"/>
        </w:rPr>
      </w:pPr>
    </w:p>
    <w:p w:rsidR="009326CB" w:rsidRDefault="009326CB" w:rsidP="009326CB">
      <w:pPr>
        <w:adjustRightInd w:val="0"/>
        <w:snapToGrid w:val="0"/>
        <w:spacing w:line="360" w:lineRule="auto"/>
        <w:ind w:firstLineChars="200" w:firstLine="560"/>
        <w:rPr>
          <w:rFonts w:ascii="宋体" w:eastAsia="宋体" w:hAnsi="宋体"/>
          <w:sz w:val="28"/>
          <w:szCs w:val="28"/>
        </w:rPr>
      </w:pPr>
      <w:r>
        <w:rPr>
          <w:rFonts w:ascii="宋体" w:eastAsia="宋体" w:hAnsi="宋体" w:hint="eastAsia"/>
          <w:sz w:val="28"/>
          <w:szCs w:val="28"/>
        </w:rPr>
        <w:t>经学生</w:t>
      </w:r>
      <w:r>
        <w:rPr>
          <w:rFonts w:ascii="宋体" w:eastAsia="宋体" w:hAnsi="宋体"/>
          <w:sz w:val="28"/>
          <w:szCs w:val="28"/>
        </w:rPr>
        <w:t>自荐</w:t>
      </w:r>
      <w:r>
        <w:rPr>
          <w:rFonts w:ascii="宋体" w:eastAsia="宋体" w:hAnsi="宋体" w:hint="eastAsia"/>
          <w:sz w:val="28"/>
          <w:szCs w:val="28"/>
        </w:rPr>
        <w:t>，各</w:t>
      </w:r>
      <w:r>
        <w:rPr>
          <w:rFonts w:ascii="宋体" w:eastAsia="宋体" w:hAnsi="宋体"/>
          <w:sz w:val="28"/>
          <w:szCs w:val="28"/>
        </w:rPr>
        <w:t>学部、院系</w:t>
      </w:r>
      <w:r>
        <w:rPr>
          <w:rFonts w:ascii="宋体" w:eastAsia="宋体" w:hAnsi="宋体" w:hint="eastAsia"/>
          <w:sz w:val="28"/>
          <w:szCs w:val="28"/>
        </w:rPr>
        <w:t>初审</w:t>
      </w:r>
      <w:r>
        <w:rPr>
          <w:rFonts w:ascii="宋体" w:eastAsia="宋体" w:hAnsi="宋体"/>
          <w:sz w:val="28"/>
          <w:szCs w:val="28"/>
        </w:rPr>
        <w:t>合格后，于</w:t>
      </w:r>
      <w:r w:rsidR="00B92628">
        <w:rPr>
          <w:rFonts w:ascii="宋体" w:eastAsia="宋体" w:hAnsi="宋体"/>
          <w:sz w:val="28"/>
          <w:szCs w:val="28"/>
        </w:rPr>
        <w:t>4</w:t>
      </w:r>
      <w:r>
        <w:rPr>
          <w:rFonts w:ascii="宋体" w:eastAsia="宋体" w:hAnsi="宋体" w:hint="eastAsia"/>
          <w:sz w:val="28"/>
          <w:szCs w:val="28"/>
        </w:rPr>
        <w:t>月</w:t>
      </w:r>
      <w:r w:rsidR="00B92628">
        <w:rPr>
          <w:rFonts w:ascii="宋体" w:eastAsia="宋体" w:hAnsi="宋体"/>
          <w:sz w:val="28"/>
          <w:szCs w:val="28"/>
        </w:rPr>
        <w:t>6</w:t>
      </w:r>
      <w:r>
        <w:rPr>
          <w:rFonts w:ascii="宋体" w:eastAsia="宋体" w:hAnsi="宋体" w:hint="eastAsia"/>
          <w:sz w:val="28"/>
          <w:szCs w:val="28"/>
        </w:rPr>
        <w:t>日</w:t>
      </w:r>
      <w:r>
        <w:rPr>
          <w:rFonts w:ascii="宋体" w:eastAsia="宋体" w:hAnsi="宋体"/>
          <w:sz w:val="28"/>
          <w:szCs w:val="28"/>
        </w:rPr>
        <w:t>上午十点前</w:t>
      </w:r>
      <w:r>
        <w:rPr>
          <w:rFonts w:ascii="宋体" w:eastAsia="宋体" w:hAnsi="宋体"/>
          <w:sz w:val="28"/>
          <w:szCs w:val="28"/>
        </w:rPr>
        <w:lastRenderedPageBreak/>
        <w:t>将</w:t>
      </w:r>
      <w:r w:rsidR="00B92628">
        <w:rPr>
          <w:rFonts w:ascii="宋体" w:eastAsia="宋体" w:hAnsi="宋体" w:hint="eastAsia"/>
          <w:sz w:val="28"/>
          <w:szCs w:val="28"/>
        </w:rPr>
        <w:t>电子版</w:t>
      </w:r>
      <w:r>
        <w:rPr>
          <w:rFonts w:ascii="宋体" w:eastAsia="宋体" w:hAnsi="宋体"/>
          <w:sz w:val="28"/>
          <w:szCs w:val="28"/>
        </w:rPr>
        <w:t>学生申请材料及院系推荐汇总</w:t>
      </w:r>
      <w:r>
        <w:rPr>
          <w:rFonts w:ascii="宋体" w:eastAsia="宋体" w:hAnsi="宋体" w:hint="eastAsia"/>
          <w:sz w:val="28"/>
          <w:szCs w:val="28"/>
        </w:rPr>
        <w:t>表（见附件</w:t>
      </w:r>
      <w:r>
        <w:rPr>
          <w:rFonts w:ascii="宋体" w:eastAsia="宋体" w:hAnsi="宋体"/>
          <w:sz w:val="28"/>
          <w:szCs w:val="28"/>
        </w:rPr>
        <w:t>2</w:t>
      </w:r>
      <w:r>
        <w:rPr>
          <w:rFonts w:ascii="宋体" w:eastAsia="宋体" w:hAnsi="宋体" w:hint="eastAsia"/>
          <w:sz w:val="28"/>
          <w:szCs w:val="28"/>
        </w:rPr>
        <w:t>）</w:t>
      </w:r>
      <w:r w:rsidR="00B92628">
        <w:rPr>
          <w:rFonts w:ascii="宋体" w:eastAsia="宋体" w:hAnsi="宋体" w:hint="eastAsia"/>
          <w:sz w:val="28"/>
          <w:szCs w:val="28"/>
        </w:rPr>
        <w:t xml:space="preserve">发送至 </w:t>
      </w:r>
      <w:hyperlink r:id="rId6" w:history="1">
        <w:r w:rsidR="00B92628" w:rsidRPr="00F1359D">
          <w:rPr>
            <w:rStyle w:val="a3"/>
            <w:rFonts w:ascii="宋体" w:eastAsia="宋体" w:hAnsi="宋体" w:hint="eastAsia"/>
            <w:sz w:val="28"/>
            <w:szCs w:val="28"/>
          </w:rPr>
          <w:t>xszz@bnu.edu.cn</w:t>
        </w:r>
      </w:hyperlink>
      <w:r w:rsidR="00B92628">
        <w:rPr>
          <w:rFonts w:ascii="宋体" w:eastAsia="宋体" w:hAnsi="宋体" w:hint="eastAsia"/>
          <w:sz w:val="28"/>
          <w:szCs w:val="28"/>
        </w:rPr>
        <w:t>，逾期则视为自动放弃。</w:t>
      </w:r>
    </w:p>
    <w:p w:rsidR="009326CB" w:rsidRPr="009326CB" w:rsidRDefault="009326CB" w:rsidP="00CF7184">
      <w:pPr>
        <w:widowControl/>
        <w:shd w:val="clear" w:color="auto" w:fill="FFFFFF"/>
        <w:snapToGrid w:val="0"/>
        <w:spacing w:line="360" w:lineRule="auto"/>
        <w:ind w:firstLineChars="200" w:firstLine="560"/>
        <w:jc w:val="left"/>
        <w:rPr>
          <w:rFonts w:ascii="宋体" w:eastAsia="宋体" w:hAnsi="宋体" w:cs="宋体"/>
          <w:kern w:val="0"/>
          <w:sz w:val="28"/>
          <w:szCs w:val="28"/>
        </w:rPr>
      </w:pPr>
    </w:p>
    <w:p w:rsidR="00AA120D" w:rsidRPr="001333FC" w:rsidRDefault="00C76F48" w:rsidP="00AA120D">
      <w:pPr>
        <w:widowControl/>
        <w:shd w:val="clear" w:color="auto" w:fill="FFFFFF"/>
        <w:snapToGrid w:val="0"/>
        <w:spacing w:line="360" w:lineRule="auto"/>
        <w:ind w:firstLineChars="200" w:firstLine="560"/>
        <w:jc w:val="right"/>
        <w:rPr>
          <w:rFonts w:ascii="宋体" w:eastAsia="宋体" w:hAnsi="宋体" w:cs="宋体"/>
          <w:kern w:val="0"/>
          <w:sz w:val="28"/>
          <w:szCs w:val="28"/>
        </w:rPr>
      </w:pPr>
      <w:r>
        <w:rPr>
          <w:rFonts w:ascii="宋体" w:eastAsia="宋体" w:hAnsi="宋体" w:cs="宋体" w:hint="eastAsia"/>
          <w:kern w:val="0"/>
          <w:sz w:val="28"/>
          <w:szCs w:val="28"/>
        </w:rPr>
        <w:t>党委</w:t>
      </w:r>
      <w:r>
        <w:rPr>
          <w:rFonts w:ascii="宋体" w:eastAsia="宋体" w:hAnsi="宋体" w:cs="宋体"/>
          <w:kern w:val="0"/>
          <w:sz w:val="28"/>
          <w:szCs w:val="28"/>
        </w:rPr>
        <w:t>学生工作部</w:t>
      </w:r>
      <w:r w:rsidR="00AA120D" w:rsidRPr="001333FC">
        <w:rPr>
          <w:rFonts w:ascii="宋体" w:eastAsia="宋体" w:hAnsi="宋体" w:cs="宋体" w:hint="eastAsia"/>
          <w:kern w:val="0"/>
          <w:sz w:val="28"/>
          <w:szCs w:val="28"/>
        </w:rPr>
        <w:t>学生资助管理中心</w:t>
      </w:r>
    </w:p>
    <w:p w:rsidR="00E91429" w:rsidRPr="004F0E74" w:rsidRDefault="00AA120D" w:rsidP="004F0E74">
      <w:pPr>
        <w:widowControl/>
        <w:shd w:val="clear" w:color="auto" w:fill="FFFFFF"/>
        <w:snapToGrid w:val="0"/>
        <w:spacing w:line="360" w:lineRule="auto"/>
        <w:ind w:firstLineChars="200" w:firstLine="560"/>
        <w:jc w:val="right"/>
        <w:rPr>
          <w:rFonts w:ascii="宋体" w:eastAsia="宋体" w:hAnsi="宋体" w:cs="宋体"/>
          <w:kern w:val="0"/>
          <w:sz w:val="28"/>
          <w:szCs w:val="28"/>
        </w:rPr>
      </w:pPr>
      <w:r w:rsidRPr="001333FC">
        <w:rPr>
          <w:rFonts w:ascii="宋体" w:eastAsia="宋体" w:hAnsi="宋体" w:cs="宋体" w:hint="eastAsia"/>
          <w:kern w:val="0"/>
          <w:sz w:val="28"/>
          <w:szCs w:val="28"/>
        </w:rPr>
        <w:t>20</w:t>
      </w:r>
      <w:r w:rsidR="00B92628">
        <w:rPr>
          <w:rFonts w:ascii="宋体" w:eastAsia="宋体" w:hAnsi="宋体" w:cs="宋体"/>
          <w:kern w:val="0"/>
          <w:sz w:val="28"/>
          <w:szCs w:val="28"/>
        </w:rPr>
        <w:t>20</w:t>
      </w:r>
      <w:r w:rsidRPr="001333FC">
        <w:rPr>
          <w:rFonts w:ascii="宋体" w:eastAsia="宋体" w:hAnsi="宋体" w:cs="宋体" w:hint="eastAsia"/>
          <w:kern w:val="0"/>
          <w:sz w:val="28"/>
          <w:szCs w:val="28"/>
        </w:rPr>
        <w:t>年</w:t>
      </w:r>
      <w:r w:rsidR="00B92628">
        <w:rPr>
          <w:rFonts w:ascii="宋体" w:eastAsia="宋体" w:hAnsi="宋体" w:cs="宋体"/>
          <w:kern w:val="0"/>
          <w:sz w:val="28"/>
          <w:szCs w:val="28"/>
        </w:rPr>
        <w:t>3</w:t>
      </w:r>
      <w:r w:rsidRPr="001333FC">
        <w:rPr>
          <w:rFonts w:ascii="宋体" w:eastAsia="宋体" w:hAnsi="宋体" w:cs="宋体" w:hint="eastAsia"/>
          <w:kern w:val="0"/>
          <w:sz w:val="28"/>
          <w:szCs w:val="28"/>
        </w:rPr>
        <w:t>月</w:t>
      </w:r>
      <w:r w:rsidR="00C76F48">
        <w:rPr>
          <w:rFonts w:ascii="宋体" w:eastAsia="宋体" w:hAnsi="宋体" w:cs="宋体" w:hint="eastAsia"/>
          <w:kern w:val="0"/>
          <w:sz w:val="28"/>
          <w:szCs w:val="28"/>
        </w:rPr>
        <w:t>2</w:t>
      </w:r>
      <w:r w:rsidR="00B92628">
        <w:rPr>
          <w:rFonts w:ascii="宋体" w:eastAsia="宋体" w:hAnsi="宋体" w:cs="宋体"/>
          <w:kern w:val="0"/>
          <w:sz w:val="28"/>
          <w:szCs w:val="28"/>
        </w:rPr>
        <w:t>0</w:t>
      </w:r>
      <w:r w:rsidRPr="001333FC">
        <w:rPr>
          <w:rFonts w:ascii="宋体" w:eastAsia="宋体" w:hAnsi="宋体" w:cs="宋体" w:hint="eastAsia"/>
          <w:kern w:val="0"/>
          <w:sz w:val="28"/>
          <w:szCs w:val="28"/>
        </w:rPr>
        <w:t>日</w:t>
      </w:r>
    </w:p>
    <w:sectPr w:rsidR="00E91429" w:rsidRPr="004F0E7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377F" w:rsidRDefault="001E377F" w:rsidP="0080554B">
      <w:r>
        <w:separator/>
      </w:r>
    </w:p>
  </w:endnote>
  <w:endnote w:type="continuationSeparator" w:id="0">
    <w:p w:rsidR="001E377F" w:rsidRDefault="001E377F" w:rsidP="00805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377F" w:rsidRDefault="001E377F" w:rsidP="0080554B">
      <w:r>
        <w:separator/>
      </w:r>
    </w:p>
  </w:footnote>
  <w:footnote w:type="continuationSeparator" w:id="0">
    <w:p w:rsidR="001E377F" w:rsidRDefault="001E377F" w:rsidP="008055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9"/>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1429"/>
    <w:rsid w:val="001333FC"/>
    <w:rsid w:val="001C2152"/>
    <w:rsid w:val="001E377F"/>
    <w:rsid w:val="0038011E"/>
    <w:rsid w:val="004F0E74"/>
    <w:rsid w:val="0072697D"/>
    <w:rsid w:val="0073181A"/>
    <w:rsid w:val="0080554B"/>
    <w:rsid w:val="00827186"/>
    <w:rsid w:val="00846F57"/>
    <w:rsid w:val="009326CB"/>
    <w:rsid w:val="00AA120D"/>
    <w:rsid w:val="00AD4784"/>
    <w:rsid w:val="00B92628"/>
    <w:rsid w:val="00C76F48"/>
    <w:rsid w:val="00CF7184"/>
    <w:rsid w:val="00E24CCF"/>
    <w:rsid w:val="00E861C7"/>
    <w:rsid w:val="00E914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3A7176"/>
  <w15:chartTrackingRefBased/>
  <w15:docId w15:val="{536746DC-CD1F-4EDE-9FA3-97CD9A0B5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26CB"/>
    <w:rPr>
      <w:color w:val="0563C1" w:themeColor="hyperlink"/>
      <w:u w:val="single"/>
    </w:rPr>
  </w:style>
  <w:style w:type="paragraph" w:styleId="a4">
    <w:name w:val="header"/>
    <w:basedOn w:val="a"/>
    <w:link w:val="a5"/>
    <w:uiPriority w:val="99"/>
    <w:unhideWhenUsed/>
    <w:rsid w:val="0080554B"/>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80554B"/>
    <w:rPr>
      <w:sz w:val="18"/>
      <w:szCs w:val="18"/>
    </w:rPr>
  </w:style>
  <w:style w:type="paragraph" w:styleId="a6">
    <w:name w:val="footer"/>
    <w:basedOn w:val="a"/>
    <w:link w:val="a7"/>
    <w:uiPriority w:val="99"/>
    <w:unhideWhenUsed/>
    <w:rsid w:val="0080554B"/>
    <w:pPr>
      <w:tabs>
        <w:tab w:val="center" w:pos="4153"/>
        <w:tab w:val="right" w:pos="8306"/>
      </w:tabs>
      <w:snapToGrid w:val="0"/>
      <w:jc w:val="left"/>
    </w:pPr>
    <w:rPr>
      <w:sz w:val="18"/>
      <w:szCs w:val="18"/>
    </w:rPr>
  </w:style>
  <w:style w:type="character" w:customStyle="1" w:styleId="a7">
    <w:name w:val="页脚 字符"/>
    <w:basedOn w:val="a0"/>
    <w:link w:val="a6"/>
    <w:uiPriority w:val="99"/>
    <w:rsid w:val="0080554B"/>
    <w:rPr>
      <w:sz w:val="18"/>
      <w:szCs w:val="18"/>
    </w:rPr>
  </w:style>
  <w:style w:type="character" w:styleId="a8">
    <w:name w:val="Unresolved Mention"/>
    <w:basedOn w:val="a0"/>
    <w:uiPriority w:val="99"/>
    <w:semiHidden/>
    <w:unhideWhenUsed/>
    <w:rsid w:val="00B926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0654574">
      <w:bodyDiv w:val="1"/>
      <w:marLeft w:val="0"/>
      <w:marRight w:val="0"/>
      <w:marTop w:val="0"/>
      <w:marBottom w:val="0"/>
      <w:divBdr>
        <w:top w:val="none" w:sz="0" w:space="0" w:color="auto"/>
        <w:left w:val="none" w:sz="0" w:space="0" w:color="auto"/>
        <w:bottom w:val="none" w:sz="0" w:space="0" w:color="auto"/>
        <w:right w:val="none" w:sz="0" w:space="0" w:color="auto"/>
      </w:divBdr>
      <w:divsChild>
        <w:div w:id="2126119588">
          <w:marLeft w:val="0"/>
          <w:marRight w:val="0"/>
          <w:marTop w:val="0"/>
          <w:marBottom w:val="0"/>
          <w:divBdr>
            <w:top w:val="none" w:sz="0" w:space="0" w:color="auto"/>
            <w:left w:val="none" w:sz="0" w:space="0" w:color="auto"/>
            <w:bottom w:val="none" w:sz="0" w:space="0" w:color="auto"/>
            <w:right w:val="none" w:sz="0" w:space="0" w:color="auto"/>
          </w:divBdr>
          <w:divsChild>
            <w:div w:id="1188562436">
              <w:marLeft w:val="0"/>
              <w:marRight w:val="0"/>
              <w:marTop w:val="0"/>
              <w:marBottom w:val="0"/>
              <w:divBdr>
                <w:top w:val="single" w:sz="6" w:space="8" w:color="CCCCCC"/>
                <w:left w:val="single" w:sz="6" w:space="31" w:color="CCCCCC"/>
                <w:bottom w:val="single" w:sz="6" w:space="8" w:color="CCCCCC"/>
                <w:right w:val="single" w:sz="6" w:space="31" w:color="CCCCCC"/>
              </w:divBdr>
              <w:divsChild>
                <w:div w:id="861742092">
                  <w:marLeft w:val="0"/>
                  <w:marRight w:val="0"/>
                  <w:marTop w:val="156"/>
                  <w:marBottom w:val="0"/>
                  <w:divBdr>
                    <w:top w:val="none" w:sz="0" w:space="0" w:color="auto"/>
                    <w:left w:val="none" w:sz="0" w:space="0" w:color="auto"/>
                    <w:bottom w:val="none" w:sz="0" w:space="0" w:color="auto"/>
                    <w:right w:val="none" w:sz="0" w:space="0" w:color="auto"/>
                  </w:divBdr>
                </w:div>
                <w:div w:id="1996302795">
                  <w:marLeft w:val="0"/>
                  <w:marRight w:val="0"/>
                  <w:marTop w:val="0"/>
                  <w:marBottom w:val="0"/>
                  <w:divBdr>
                    <w:top w:val="none" w:sz="0" w:space="0" w:color="auto"/>
                    <w:left w:val="none" w:sz="0" w:space="0" w:color="auto"/>
                    <w:bottom w:val="none" w:sz="0" w:space="0" w:color="auto"/>
                    <w:right w:val="none" w:sz="0" w:space="0" w:color="auto"/>
                  </w:divBdr>
                </w:div>
                <w:div w:id="1810246537">
                  <w:marLeft w:val="0"/>
                  <w:marRight w:val="0"/>
                  <w:marTop w:val="156"/>
                  <w:marBottom w:val="0"/>
                  <w:divBdr>
                    <w:top w:val="none" w:sz="0" w:space="0" w:color="auto"/>
                    <w:left w:val="none" w:sz="0" w:space="0" w:color="auto"/>
                    <w:bottom w:val="none" w:sz="0" w:space="0" w:color="auto"/>
                    <w:right w:val="none" w:sz="0" w:space="0" w:color="auto"/>
                  </w:divBdr>
                </w:div>
                <w:div w:id="866601449">
                  <w:marLeft w:val="0"/>
                  <w:marRight w:val="0"/>
                  <w:marTop w:val="0"/>
                  <w:marBottom w:val="0"/>
                  <w:divBdr>
                    <w:top w:val="none" w:sz="0" w:space="0" w:color="auto"/>
                    <w:left w:val="none" w:sz="0" w:space="0" w:color="auto"/>
                    <w:bottom w:val="none" w:sz="0" w:space="0" w:color="auto"/>
                    <w:right w:val="none" w:sz="0" w:space="0" w:color="auto"/>
                  </w:divBdr>
                </w:div>
                <w:div w:id="375398299">
                  <w:marLeft w:val="0"/>
                  <w:marRight w:val="0"/>
                  <w:marTop w:val="0"/>
                  <w:marBottom w:val="0"/>
                  <w:divBdr>
                    <w:top w:val="none" w:sz="0" w:space="0" w:color="auto"/>
                    <w:left w:val="none" w:sz="0" w:space="0" w:color="auto"/>
                    <w:bottom w:val="none" w:sz="0" w:space="0" w:color="auto"/>
                    <w:right w:val="none" w:sz="0" w:space="0" w:color="auto"/>
                  </w:divBdr>
                </w:div>
                <w:div w:id="429009828">
                  <w:marLeft w:val="0"/>
                  <w:marRight w:val="0"/>
                  <w:marTop w:val="0"/>
                  <w:marBottom w:val="0"/>
                  <w:divBdr>
                    <w:top w:val="none" w:sz="0" w:space="0" w:color="auto"/>
                    <w:left w:val="none" w:sz="0" w:space="0" w:color="auto"/>
                    <w:bottom w:val="none" w:sz="0" w:space="0" w:color="auto"/>
                    <w:right w:val="none" w:sz="0" w:space="0" w:color="auto"/>
                  </w:divBdr>
                </w:div>
                <w:div w:id="1212115264">
                  <w:marLeft w:val="0"/>
                  <w:marRight w:val="0"/>
                  <w:marTop w:val="156"/>
                  <w:marBottom w:val="0"/>
                  <w:divBdr>
                    <w:top w:val="none" w:sz="0" w:space="0" w:color="auto"/>
                    <w:left w:val="none" w:sz="0" w:space="0" w:color="auto"/>
                    <w:bottom w:val="none" w:sz="0" w:space="0" w:color="auto"/>
                    <w:right w:val="none" w:sz="0" w:space="0" w:color="auto"/>
                  </w:divBdr>
                </w:div>
                <w:div w:id="1391152723">
                  <w:marLeft w:val="0"/>
                  <w:marRight w:val="0"/>
                  <w:marTop w:val="0"/>
                  <w:marBottom w:val="0"/>
                  <w:divBdr>
                    <w:top w:val="none" w:sz="0" w:space="0" w:color="auto"/>
                    <w:left w:val="none" w:sz="0" w:space="0" w:color="auto"/>
                    <w:bottom w:val="none" w:sz="0" w:space="0" w:color="auto"/>
                    <w:right w:val="none" w:sz="0" w:space="0" w:color="auto"/>
                  </w:divBdr>
                </w:div>
                <w:div w:id="1588608557">
                  <w:marLeft w:val="0"/>
                  <w:marRight w:val="0"/>
                  <w:marTop w:val="0"/>
                  <w:marBottom w:val="0"/>
                  <w:divBdr>
                    <w:top w:val="none" w:sz="0" w:space="0" w:color="auto"/>
                    <w:left w:val="none" w:sz="0" w:space="0" w:color="auto"/>
                    <w:bottom w:val="none" w:sz="0" w:space="0" w:color="auto"/>
                    <w:right w:val="none" w:sz="0" w:space="0" w:color="auto"/>
                  </w:divBdr>
                </w:div>
                <w:div w:id="1337074502">
                  <w:marLeft w:val="0"/>
                  <w:marRight w:val="0"/>
                  <w:marTop w:val="0"/>
                  <w:marBottom w:val="0"/>
                  <w:divBdr>
                    <w:top w:val="none" w:sz="0" w:space="0" w:color="auto"/>
                    <w:left w:val="none" w:sz="0" w:space="0" w:color="auto"/>
                    <w:bottom w:val="none" w:sz="0" w:space="0" w:color="auto"/>
                    <w:right w:val="none" w:sz="0" w:space="0" w:color="auto"/>
                  </w:divBdr>
                </w:div>
                <w:div w:id="1197814436">
                  <w:marLeft w:val="0"/>
                  <w:marRight w:val="0"/>
                  <w:marTop w:val="0"/>
                  <w:marBottom w:val="0"/>
                  <w:divBdr>
                    <w:top w:val="none" w:sz="0" w:space="0" w:color="auto"/>
                    <w:left w:val="none" w:sz="0" w:space="0" w:color="auto"/>
                    <w:bottom w:val="none" w:sz="0" w:space="0" w:color="auto"/>
                    <w:right w:val="none" w:sz="0" w:space="0" w:color="auto"/>
                  </w:divBdr>
                </w:div>
                <w:div w:id="1350596942">
                  <w:marLeft w:val="0"/>
                  <w:marRight w:val="0"/>
                  <w:marTop w:val="0"/>
                  <w:marBottom w:val="0"/>
                  <w:divBdr>
                    <w:top w:val="none" w:sz="0" w:space="0" w:color="auto"/>
                    <w:left w:val="none" w:sz="0" w:space="0" w:color="auto"/>
                    <w:bottom w:val="none" w:sz="0" w:space="0" w:color="auto"/>
                    <w:right w:val="none" w:sz="0" w:space="0" w:color="auto"/>
                  </w:divBdr>
                </w:div>
                <w:div w:id="1067648107">
                  <w:marLeft w:val="0"/>
                  <w:marRight w:val="0"/>
                  <w:marTop w:val="0"/>
                  <w:marBottom w:val="0"/>
                  <w:divBdr>
                    <w:top w:val="none" w:sz="0" w:space="0" w:color="auto"/>
                    <w:left w:val="none" w:sz="0" w:space="0" w:color="auto"/>
                    <w:bottom w:val="none" w:sz="0" w:space="0" w:color="auto"/>
                    <w:right w:val="none" w:sz="0" w:space="0" w:color="auto"/>
                  </w:divBdr>
                </w:div>
                <w:div w:id="158471505">
                  <w:marLeft w:val="0"/>
                  <w:marRight w:val="0"/>
                  <w:marTop w:val="156"/>
                  <w:marBottom w:val="0"/>
                  <w:divBdr>
                    <w:top w:val="none" w:sz="0" w:space="0" w:color="auto"/>
                    <w:left w:val="none" w:sz="0" w:space="0" w:color="auto"/>
                    <w:bottom w:val="none" w:sz="0" w:space="0" w:color="auto"/>
                    <w:right w:val="none" w:sz="0" w:space="0" w:color="auto"/>
                  </w:divBdr>
                </w:div>
                <w:div w:id="1340162354">
                  <w:marLeft w:val="0"/>
                  <w:marRight w:val="0"/>
                  <w:marTop w:val="0"/>
                  <w:marBottom w:val="0"/>
                  <w:divBdr>
                    <w:top w:val="none" w:sz="0" w:space="0" w:color="auto"/>
                    <w:left w:val="none" w:sz="0" w:space="0" w:color="auto"/>
                    <w:bottom w:val="none" w:sz="0" w:space="0" w:color="auto"/>
                    <w:right w:val="none" w:sz="0" w:space="0" w:color="auto"/>
                  </w:divBdr>
                </w:div>
                <w:div w:id="1208444814">
                  <w:marLeft w:val="0"/>
                  <w:marRight w:val="0"/>
                  <w:marTop w:val="0"/>
                  <w:marBottom w:val="0"/>
                  <w:divBdr>
                    <w:top w:val="none" w:sz="0" w:space="0" w:color="auto"/>
                    <w:left w:val="none" w:sz="0" w:space="0" w:color="auto"/>
                    <w:bottom w:val="none" w:sz="0" w:space="0" w:color="auto"/>
                    <w:right w:val="none" w:sz="0" w:space="0" w:color="auto"/>
                  </w:divBdr>
                </w:div>
                <w:div w:id="1541358528">
                  <w:marLeft w:val="0"/>
                  <w:marRight w:val="0"/>
                  <w:marTop w:val="0"/>
                  <w:marBottom w:val="0"/>
                  <w:divBdr>
                    <w:top w:val="none" w:sz="0" w:space="0" w:color="auto"/>
                    <w:left w:val="none" w:sz="0" w:space="0" w:color="auto"/>
                    <w:bottom w:val="none" w:sz="0" w:space="0" w:color="auto"/>
                    <w:right w:val="none" w:sz="0" w:space="0" w:color="auto"/>
                  </w:divBdr>
                </w:div>
                <w:div w:id="1007244909">
                  <w:marLeft w:val="0"/>
                  <w:marRight w:val="0"/>
                  <w:marTop w:val="0"/>
                  <w:marBottom w:val="0"/>
                  <w:divBdr>
                    <w:top w:val="none" w:sz="0" w:space="0" w:color="auto"/>
                    <w:left w:val="none" w:sz="0" w:space="0" w:color="auto"/>
                    <w:bottom w:val="none" w:sz="0" w:space="0" w:color="auto"/>
                    <w:right w:val="none" w:sz="0" w:space="0" w:color="auto"/>
                  </w:divBdr>
                </w:div>
                <w:div w:id="1113598586">
                  <w:marLeft w:val="0"/>
                  <w:marRight w:val="0"/>
                  <w:marTop w:val="0"/>
                  <w:marBottom w:val="0"/>
                  <w:divBdr>
                    <w:top w:val="none" w:sz="0" w:space="0" w:color="auto"/>
                    <w:left w:val="none" w:sz="0" w:space="0" w:color="auto"/>
                    <w:bottom w:val="none" w:sz="0" w:space="0" w:color="auto"/>
                    <w:right w:val="none" w:sz="0" w:space="0" w:color="auto"/>
                  </w:divBdr>
                </w:div>
                <w:div w:id="42565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xszz@bnu.edu.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2</Pages>
  <Words>92</Words>
  <Characters>525</Characters>
  <Application>Microsoft Office Word</Application>
  <DocSecurity>0</DocSecurity>
  <Lines>4</Lines>
  <Paragraphs>1</Paragraphs>
  <ScaleCrop>false</ScaleCrop>
  <Company/>
  <LinksUpToDate>false</LinksUpToDate>
  <CharactersWithSpaces>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Microsoft Office User</cp:lastModifiedBy>
  <cp:revision>16</cp:revision>
  <dcterms:created xsi:type="dcterms:W3CDTF">2018-04-11T07:11:00Z</dcterms:created>
  <dcterms:modified xsi:type="dcterms:W3CDTF">2020-03-20T05:03:00Z</dcterms:modified>
</cp:coreProperties>
</file>